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EC" w:rsidRDefault="00C779EC" w:rsidP="00C779EC">
      <w:pPr>
        <w:pStyle w:val="Retraitnormal"/>
        <w:autoSpaceDE/>
        <w:autoSpaceDN/>
        <w:ind w:left="0"/>
        <w:jc w:val="center"/>
        <w:rPr>
          <w:iCs/>
        </w:rPr>
      </w:pPr>
      <w:bookmarkStart w:id="0" w:name="_Toc387327305"/>
      <w:r>
        <w:rPr>
          <w:noProof/>
          <w:sz w:val="19"/>
          <w:szCs w:val="19"/>
          <w:lang w:val="fr-FR"/>
        </w:rPr>
        <w:drawing>
          <wp:inline distT="0" distB="0" distL="0" distR="0" wp14:anchorId="0FE19B96" wp14:editId="5D1A84D5">
            <wp:extent cx="2743200" cy="1181100"/>
            <wp:effectExtent l="0" t="0" r="0" b="0"/>
            <wp:docPr id="19" name="Image 19" descr="~851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5152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181100"/>
                    </a:xfrm>
                    <a:prstGeom prst="rect">
                      <a:avLst/>
                    </a:prstGeom>
                    <a:noFill/>
                    <a:ln>
                      <a:noFill/>
                    </a:ln>
                  </pic:spPr>
                </pic:pic>
              </a:graphicData>
            </a:graphic>
          </wp:inline>
        </w:drawing>
      </w:r>
    </w:p>
    <w:p w:rsidR="00C779EC" w:rsidRDefault="00C779EC" w:rsidP="00C779EC">
      <w:pPr>
        <w:pStyle w:val="Retraitnormal"/>
        <w:autoSpaceDE/>
        <w:autoSpaceDN/>
        <w:ind w:left="0"/>
        <w:jc w:val="both"/>
        <w:rPr>
          <w:iCs/>
        </w:rPr>
      </w:pPr>
    </w:p>
    <w:p w:rsidR="00C779EC" w:rsidRDefault="00C779EC" w:rsidP="00C779EC">
      <w:pPr>
        <w:pStyle w:val="NormalWeb"/>
        <w:spacing w:before="0" w:beforeAutospacing="0" w:after="0" w:afterAutospacing="0"/>
        <w:rPr>
          <w:lang w:val="fr-CA" w:bidi="he-IL"/>
        </w:rPr>
      </w:pPr>
    </w:p>
    <w:p w:rsidR="00C779EC" w:rsidRDefault="00C779EC" w:rsidP="00C779EC">
      <w:pPr>
        <w:pStyle w:val="NormalWeb"/>
        <w:spacing w:before="0" w:beforeAutospacing="0" w:after="0" w:afterAutospacing="0"/>
        <w:rPr>
          <w:lang w:val="fr-CA" w:bidi="he-IL"/>
        </w:rPr>
      </w:pPr>
    </w:p>
    <w:p w:rsidR="00C779EC" w:rsidRDefault="00C779EC" w:rsidP="00C779EC">
      <w:pPr>
        <w:pStyle w:val="NormalWeb"/>
        <w:spacing w:before="0" w:beforeAutospacing="0" w:after="0" w:afterAutospacing="0"/>
        <w:rPr>
          <w:lang w:val="fr-CA" w:bidi="he-IL"/>
        </w:rPr>
      </w:pPr>
    </w:p>
    <w:p w:rsidR="00C779EC" w:rsidRDefault="00C779EC" w:rsidP="00C779EC">
      <w:pPr>
        <w:pStyle w:val="NormalWeb"/>
        <w:spacing w:before="0" w:beforeAutospacing="0" w:after="0" w:afterAutospacing="0"/>
        <w:rPr>
          <w:lang w:val="fr-CA" w:bidi="he-IL"/>
        </w:rPr>
      </w:pPr>
    </w:p>
    <w:p w:rsidR="00C779EC" w:rsidRDefault="00C779EC" w:rsidP="00C779EC">
      <w:pPr>
        <w:jc w:val="center"/>
        <w:rPr>
          <w:rFonts w:ascii="Times" w:hAnsi="Times"/>
          <w:b/>
          <w:bCs/>
          <w:iCs/>
          <w:sz w:val="64"/>
        </w:rPr>
      </w:pPr>
    </w:p>
    <w:p w:rsidR="00C779EC" w:rsidRPr="00DE26E6" w:rsidRDefault="00C779EC" w:rsidP="00C779EC">
      <w:pPr>
        <w:jc w:val="center"/>
        <w:rPr>
          <w:rFonts w:ascii="Calibri" w:hAnsi="Calibri" w:cs="Calibri"/>
          <w:b/>
          <w:bCs/>
          <w:iCs/>
          <w:sz w:val="64"/>
        </w:rPr>
      </w:pPr>
      <w:r w:rsidRPr="00DE26E6">
        <w:rPr>
          <w:rFonts w:ascii="Calibri" w:hAnsi="Calibri" w:cs="Calibri"/>
          <w:b/>
          <w:bCs/>
          <w:iCs/>
          <w:sz w:val="64"/>
        </w:rPr>
        <w:t xml:space="preserve">Appel d’Offres ouvert </w:t>
      </w:r>
    </w:p>
    <w:p w:rsidR="00C779EC" w:rsidRPr="00DE26E6" w:rsidRDefault="00C779EC" w:rsidP="00C779EC">
      <w:pPr>
        <w:jc w:val="center"/>
        <w:rPr>
          <w:rFonts w:ascii="Calibri" w:hAnsi="Calibri" w:cs="Calibri"/>
          <w:b/>
          <w:iCs/>
          <w:sz w:val="48"/>
        </w:rPr>
      </w:pPr>
      <w:r w:rsidRPr="00DE26E6">
        <w:rPr>
          <w:rFonts w:ascii="Calibri" w:hAnsi="Calibri" w:cs="Calibri"/>
          <w:b/>
          <w:iCs/>
          <w:sz w:val="48"/>
        </w:rPr>
        <w:t>N°</w:t>
      </w:r>
      <w:r w:rsidR="0098448D">
        <w:rPr>
          <w:rFonts w:ascii="Calibri" w:hAnsi="Calibri" w:cs="Calibri"/>
          <w:b/>
          <w:iCs/>
          <w:sz w:val="48"/>
        </w:rPr>
        <w:t>1/2015</w:t>
      </w:r>
    </w:p>
    <w:p w:rsidR="00C779EC" w:rsidRPr="00DE26E6" w:rsidRDefault="00C779EC" w:rsidP="00C779EC">
      <w:pPr>
        <w:jc w:val="center"/>
        <w:rPr>
          <w:rFonts w:ascii="Calibri" w:hAnsi="Calibri" w:cs="Calibri"/>
          <w:b/>
          <w:iCs/>
          <w:sz w:val="48"/>
        </w:rPr>
      </w:pPr>
    </w:p>
    <w:p w:rsidR="00C779EC" w:rsidRPr="00DE26E6" w:rsidRDefault="00C779EC" w:rsidP="00C779EC">
      <w:pPr>
        <w:pStyle w:val="Corpsdetexte"/>
        <w:rPr>
          <w:rFonts w:ascii="Calibri" w:hAnsi="Calibri" w:cs="Calibri"/>
          <w:b/>
        </w:rPr>
      </w:pPr>
    </w:p>
    <w:p w:rsidR="00C779EC" w:rsidRPr="00DE26E6" w:rsidRDefault="00C779EC" w:rsidP="00C779EC">
      <w:pPr>
        <w:pStyle w:val="Corpsdetexte"/>
        <w:rPr>
          <w:rFonts w:ascii="Calibri" w:hAnsi="Calibri" w:cs="Calibri"/>
          <w:b/>
        </w:rPr>
      </w:pPr>
      <w:r>
        <w:rPr>
          <w:rFonts w:ascii="Calibri" w:hAnsi="Calibri" w:cs="Calibri"/>
          <w:b/>
          <w:noProof/>
          <w:sz w:val="20"/>
          <w:lang w:val="fr-FR"/>
        </w:rPr>
        <mc:AlternateContent>
          <mc:Choice Requires="wps">
            <w:drawing>
              <wp:anchor distT="0" distB="0" distL="114300" distR="114300" simplePos="0" relativeHeight="251671552" behindDoc="0" locked="0" layoutInCell="1" allowOverlap="1" wp14:anchorId="5D66DA2F" wp14:editId="4DCD321D">
                <wp:simplePos x="0" y="0"/>
                <wp:positionH relativeFrom="column">
                  <wp:posOffset>137795</wp:posOffset>
                </wp:positionH>
                <wp:positionV relativeFrom="paragraph">
                  <wp:posOffset>20320</wp:posOffset>
                </wp:positionV>
                <wp:extent cx="5857875" cy="1064895"/>
                <wp:effectExtent l="38100" t="40005" r="38100" b="3810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64895"/>
                        </a:xfrm>
                        <a:prstGeom prst="rect">
                          <a:avLst/>
                        </a:prstGeom>
                        <a:solidFill>
                          <a:srgbClr val="FFFFFF"/>
                        </a:solidFill>
                        <a:ln w="76200" cmpd="tri">
                          <a:solidFill>
                            <a:srgbClr val="993366"/>
                          </a:solidFill>
                          <a:miter lim="800000"/>
                          <a:headEnd/>
                          <a:tailEnd/>
                        </a:ln>
                      </wps:spPr>
                      <wps:txbx>
                        <w:txbxContent>
                          <w:p w:rsidR="006A1D8C" w:rsidRPr="00C779EC" w:rsidRDefault="006A1D8C" w:rsidP="0098448D">
                            <w:pPr>
                              <w:jc w:val="center"/>
                              <w:rPr>
                                <w:rFonts w:ascii="Calibri" w:hAnsi="Calibri" w:cs="Calibri"/>
                                <w:b/>
                                <w:sz w:val="36"/>
                                <w:szCs w:val="28"/>
                                <w14:shadow w14:blurRad="50800" w14:dist="38100" w14:dir="2700000" w14:sx="100000" w14:sy="100000" w14:kx="0" w14:ky="0" w14:algn="tl">
                                  <w14:srgbClr w14:val="000000">
                                    <w14:alpha w14:val="60000"/>
                                  </w14:srgbClr>
                                </w14:shadow>
                              </w:rPr>
                            </w:pPr>
                            <w:r w:rsidRPr="00C779EC">
                              <w:rPr>
                                <w:rFonts w:ascii="Calibri" w:hAnsi="Calibri" w:cs="Calibri"/>
                                <w:b/>
                                <w:sz w:val="36"/>
                                <w:szCs w:val="28"/>
                                <w14:shadow w14:blurRad="50800" w14:dist="38100" w14:dir="2700000" w14:sx="100000" w14:sy="100000" w14:kx="0" w14:ky="0" w14:algn="tl">
                                  <w14:srgbClr w14:val="000000">
                                    <w14:alpha w14:val="60000"/>
                                  </w14:srgbClr>
                                </w14:shadow>
                              </w:rPr>
                              <w:t xml:space="preserve">Choix d’un prestataire pour l’acquisition et la mise en œuvre d’un logiciel  de gestion </w:t>
                            </w:r>
                            <w:r>
                              <w:rPr>
                                <w:rFonts w:ascii="Calibri" w:hAnsi="Calibri" w:cs="Calibri"/>
                                <w:b/>
                                <w:sz w:val="36"/>
                                <w:szCs w:val="28"/>
                                <w14:shadow w14:blurRad="50800" w14:dist="38100" w14:dir="2700000" w14:sx="100000" w14:sy="100000" w14:kx="0" w14:ky="0" w14:algn="tl">
                                  <w14:srgbClr w14:val="000000">
                                    <w14:alpha w14:val="60000"/>
                                  </w14:srgbClr>
                                </w14:shadow>
                              </w:rPr>
                              <w:t>de parc informatique</w:t>
                            </w:r>
                          </w:p>
                          <w:p w:rsidR="006A1D8C" w:rsidRPr="00C779EC" w:rsidRDefault="006A1D8C" w:rsidP="00C779EC">
                            <w:pPr>
                              <w:jc w:val="center"/>
                              <w:rPr>
                                <w:rFonts w:ascii="Calibri" w:hAnsi="Calibri" w:cs="Calibri"/>
                                <w:b/>
                                <w:sz w:val="28"/>
                                <w:szCs w:val="28"/>
                                <w14:shadow w14:blurRad="50800" w14:dist="38100" w14:dir="2700000" w14:sx="100000" w14:sy="100000" w14:kx="0" w14:ky="0" w14:algn="tl">
                                  <w14:srgbClr w14:val="000000">
                                    <w14:alpha w14:val="60000"/>
                                  </w14:srgbClr>
                                </w14:shadow>
                              </w:rPr>
                            </w:pPr>
                            <w:r w:rsidRPr="00C779EC">
                              <w:rPr>
                                <w:rFonts w:ascii="Calibri" w:hAnsi="Calibri" w:cs="Calibri"/>
                                <w:b/>
                                <w:sz w:val="28"/>
                                <w:szCs w:val="28"/>
                                <w14:shadow w14:blurRad="50800" w14:dist="38100" w14:dir="2700000" w14:sx="100000" w14:sy="100000" w14:kx="0" w14:ky="0" w14:algn="tl">
                                  <w14:srgbClr w14:val="000000">
                                    <w14:alpha w14:val="60000"/>
                                  </w14:srgbClr>
                                </w14:shadow>
                              </w:rPr>
                              <w:t>.</w:t>
                            </w:r>
                          </w:p>
                          <w:p w:rsidR="006A1D8C" w:rsidRPr="00C779EC" w:rsidRDefault="006A1D8C" w:rsidP="00C779EC">
                            <w:pPr>
                              <w:pStyle w:val="Titre1"/>
                              <w:numPr>
                                <w:ilvl w:val="0"/>
                                <w:numId w:val="0"/>
                              </w:numPr>
                              <w:ind w:left="720"/>
                              <w:jc w:val="center"/>
                              <w:rPr>
                                <w:rFonts w:ascii="Calibri" w:hAnsi="Calibri" w:cs="Calibri"/>
                                <w:bCs/>
                                <w:sz w:val="36"/>
                                <w:szCs w:val="56"/>
                                <w:lang w:val="fr-FR"/>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66DA2F" id="_x0000_t202" coordsize="21600,21600" o:spt="202" path="m,l,21600r21600,l21600,xe">
                <v:stroke joinstyle="miter"/>
                <v:path gradientshapeok="t" o:connecttype="rect"/>
              </v:shapetype>
              <v:shape id="Zone de texte 20" o:spid="_x0000_s1026" type="#_x0000_t202" style="position:absolute;margin-left:10.85pt;margin-top:1.6pt;width:461.25pt;height:8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" strokecolor="#936" strokeweight="6pt">
                <v:stroke linestyle="thickBetweenThin"/>
                <v:textbox>
                  <w:txbxContent>
                    <w:p w:rsidR="006A1D8C" w:rsidRPr="00C779EC" w:rsidRDefault="006A1D8C" w:rsidP="0098448D">
                      <w:pPr>
                        <w:jc w:val="center"/>
                        <w:rPr>
                          <w:rFonts w:ascii="Calibri" w:hAnsi="Calibri" w:cs="Calibri"/>
                          <w:b/>
                          <w:sz w:val="36"/>
                          <w:szCs w:val="28"/>
                          <w14:shadow w14:blurRad="50800" w14:dist="38100" w14:dir="2700000" w14:sx="100000" w14:sy="100000" w14:kx="0" w14:ky="0" w14:algn="tl">
                            <w14:srgbClr w14:val="000000">
                              <w14:alpha w14:val="60000"/>
                            </w14:srgbClr>
                          </w14:shadow>
                        </w:rPr>
                      </w:pPr>
                      <w:r w:rsidRPr="00C779EC">
                        <w:rPr>
                          <w:rFonts w:ascii="Calibri" w:hAnsi="Calibri" w:cs="Calibri"/>
                          <w:b/>
                          <w:sz w:val="36"/>
                          <w:szCs w:val="28"/>
                          <w14:shadow w14:blurRad="50800" w14:dist="38100" w14:dir="2700000" w14:sx="100000" w14:sy="100000" w14:kx="0" w14:ky="0" w14:algn="tl">
                            <w14:srgbClr w14:val="000000">
                              <w14:alpha w14:val="60000"/>
                            </w14:srgbClr>
                          </w14:shadow>
                        </w:rPr>
                        <w:t xml:space="preserve">Choix d’un prestataire pour l’acquisition et la mise en œuvre d’un logiciel  de gestion </w:t>
                      </w:r>
                      <w:r>
                        <w:rPr>
                          <w:rFonts w:ascii="Calibri" w:hAnsi="Calibri" w:cs="Calibri"/>
                          <w:b/>
                          <w:sz w:val="36"/>
                          <w:szCs w:val="28"/>
                          <w14:shadow w14:blurRad="50800" w14:dist="38100" w14:dir="2700000" w14:sx="100000" w14:sy="100000" w14:kx="0" w14:ky="0" w14:algn="tl">
                            <w14:srgbClr w14:val="000000">
                              <w14:alpha w14:val="60000"/>
                            </w14:srgbClr>
                          </w14:shadow>
                        </w:rPr>
                        <w:t>de parc informatique</w:t>
                      </w:r>
                    </w:p>
                    <w:p w:rsidR="006A1D8C" w:rsidRPr="00C779EC" w:rsidRDefault="006A1D8C" w:rsidP="00C779EC">
                      <w:pPr>
                        <w:jc w:val="center"/>
                        <w:rPr>
                          <w:rFonts w:ascii="Calibri" w:hAnsi="Calibri" w:cs="Calibri"/>
                          <w:b/>
                          <w:sz w:val="28"/>
                          <w:szCs w:val="28"/>
                          <w14:shadow w14:blurRad="50800" w14:dist="38100" w14:dir="2700000" w14:sx="100000" w14:sy="100000" w14:kx="0" w14:ky="0" w14:algn="tl">
                            <w14:srgbClr w14:val="000000">
                              <w14:alpha w14:val="60000"/>
                            </w14:srgbClr>
                          </w14:shadow>
                        </w:rPr>
                      </w:pPr>
                      <w:r w:rsidRPr="00C779EC">
                        <w:rPr>
                          <w:rFonts w:ascii="Calibri" w:hAnsi="Calibri" w:cs="Calibri"/>
                          <w:b/>
                          <w:sz w:val="28"/>
                          <w:szCs w:val="28"/>
                          <w14:shadow w14:blurRad="50800" w14:dist="38100" w14:dir="2700000" w14:sx="100000" w14:sy="100000" w14:kx="0" w14:ky="0" w14:algn="tl">
                            <w14:srgbClr w14:val="000000">
                              <w14:alpha w14:val="60000"/>
                            </w14:srgbClr>
                          </w14:shadow>
                        </w:rPr>
                        <w:t>.</w:t>
                      </w:r>
                    </w:p>
                    <w:p w:rsidR="006A1D8C" w:rsidRPr="00C779EC" w:rsidRDefault="006A1D8C" w:rsidP="00C779EC">
                      <w:pPr>
                        <w:pStyle w:val="Titre1"/>
                        <w:numPr>
                          <w:ilvl w:val="0"/>
                          <w:numId w:val="0"/>
                        </w:numPr>
                        <w:ind w:left="720"/>
                        <w:jc w:val="center"/>
                        <w:rPr>
                          <w:rFonts w:ascii="Calibri" w:hAnsi="Calibri" w:cs="Calibri"/>
                          <w:bCs/>
                          <w:sz w:val="36"/>
                          <w:szCs w:val="56"/>
                          <w:lang w:val="fr-FR"/>
                          <w14:shadow w14:blurRad="50800" w14:dist="38100" w14:dir="2700000" w14:sx="100000" w14:sy="100000" w14:kx="0" w14:ky="0" w14:algn="tl">
                            <w14:srgbClr w14:val="000000">
                              <w14:alpha w14:val="60000"/>
                            </w14:srgbClr>
                          </w14:shadow>
                        </w:rPr>
                      </w:pPr>
                    </w:p>
                  </w:txbxContent>
                </v:textbox>
              </v:shape>
            </w:pict>
          </mc:Fallback>
        </mc:AlternateContent>
      </w:r>
    </w:p>
    <w:p w:rsidR="00C779EC" w:rsidRPr="00DE26E6" w:rsidRDefault="00C779EC" w:rsidP="00C779EC">
      <w:pPr>
        <w:rPr>
          <w:rFonts w:ascii="Calibri" w:hAnsi="Calibri" w:cs="Calibri"/>
        </w:rPr>
      </w:pPr>
    </w:p>
    <w:p w:rsidR="00C779EC" w:rsidRPr="00DE26E6" w:rsidRDefault="00C779EC" w:rsidP="00C779EC">
      <w:pPr>
        <w:rPr>
          <w:rFonts w:ascii="Calibri" w:hAnsi="Calibri" w:cs="Calibri"/>
        </w:rPr>
      </w:pPr>
    </w:p>
    <w:p w:rsidR="00C779EC" w:rsidRPr="00DE26E6" w:rsidRDefault="00C779EC" w:rsidP="00C779EC">
      <w:pPr>
        <w:jc w:val="center"/>
        <w:rPr>
          <w:rFonts w:ascii="Calibri" w:hAnsi="Calibri" w:cs="Calibri"/>
        </w:rPr>
      </w:pPr>
      <w:r w:rsidRPr="00DE26E6">
        <w:rPr>
          <w:rFonts w:ascii="Calibri" w:hAnsi="Calibri" w:cs="Calibri"/>
          <w:b/>
          <w:i/>
          <w:sz w:val="40"/>
          <w:szCs w:val="40"/>
        </w:rPr>
        <w:t xml:space="preserve"> </w:t>
      </w:r>
    </w:p>
    <w:p w:rsidR="00C779EC" w:rsidRPr="00DE26E6" w:rsidRDefault="00C779EC" w:rsidP="00C779EC">
      <w:pPr>
        <w:tabs>
          <w:tab w:val="left" w:pos="585"/>
        </w:tabs>
        <w:rPr>
          <w:rFonts w:ascii="Calibri" w:hAnsi="Calibri" w:cs="Calibri"/>
          <w:b/>
        </w:rPr>
      </w:pPr>
      <w:r w:rsidRPr="00DE26E6">
        <w:rPr>
          <w:rFonts w:ascii="Calibri" w:hAnsi="Calibri" w:cs="Calibri"/>
        </w:rPr>
        <w:tab/>
      </w: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C779EC">
      <w:pPr>
        <w:jc w:val="center"/>
        <w:rPr>
          <w:rFonts w:ascii="Calibri" w:hAnsi="Calibri" w:cs="Calibri"/>
          <w:b/>
        </w:rPr>
      </w:pPr>
    </w:p>
    <w:p w:rsidR="00C779EC" w:rsidRPr="00DE26E6" w:rsidRDefault="00C779EC" w:rsidP="006A1D8C">
      <w:pPr>
        <w:jc w:val="center"/>
        <w:rPr>
          <w:rFonts w:ascii="Calibri" w:hAnsi="Calibri" w:cs="Calibri"/>
          <w:b/>
        </w:rPr>
      </w:pPr>
      <w:bookmarkStart w:id="1" w:name="_Toc212014481"/>
      <w:r w:rsidRPr="00DE26E6">
        <w:rPr>
          <w:rFonts w:ascii="Calibri" w:hAnsi="Calibri" w:cs="Calibri"/>
          <w:b/>
        </w:rPr>
        <w:t xml:space="preserve">Date de remise des plis : </w:t>
      </w:r>
      <w:r w:rsidR="00AA79E2">
        <w:rPr>
          <w:rFonts w:ascii="Calibri" w:hAnsi="Calibri" w:cs="Calibri"/>
          <w:b/>
        </w:rPr>
        <w:t>25</w:t>
      </w:r>
      <w:r w:rsidR="00EC6858">
        <w:rPr>
          <w:rFonts w:ascii="Calibri" w:hAnsi="Calibri" w:cs="Calibri"/>
          <w:b/>
        </w:rPr>
        <w:t>/11</w:t>
      </w:r>
      <w:r w:rsidR="0098448D">
        <w:rPr>
          <w:rFonts w:ascii="Calibri" w:hAnsi="Calibri" w:cs="Calibri"/>
          <w:b/>
        </w:rPr>
        <w:t>/2015</w:t>
      </w:r>
      <w:r>
        <w:rPr>
          <w:rFonts w:ascii="Calibri" w:hAnsi="Calibri" w:cs="Calibri"/>
          <w:b/>
        </w:rPr>
        <w:t xml:space="preserve">  à 10 h</w:t>
      </w: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Eras Medium ITC" w:hAnsi="Eras Medium ITC"/>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spacing w:before="240"/>
        <w:jc w:val="center"/>
        <w:rPr>
          <w:rFonts w:ascii="Calibri" w:hAnsi="Calibri" w:cs="Calibri"/>
          <w:sz w:val="44"/>
          <w:szCs w:val="36"/>
          <w14:shadow w14:blurRad="50800" w14:dist="38100" w14:dir="2700000" w14:sx="100000" w14:sy="100000" w14:kx="0" w14:ky="0" w14:algn="tl">
            <w14:srgbClr w14:val="000000">
              <w14:alpha w14:val="60000"/>
            </w14:srgbClr>
          </w14:shadow>
        </w:rPr>
      </w:pPr>
      <w:r w:rsidRPr="00C779EC">
        <w:rPr>
          <w:rFonts w:ascii="Calibri" w:hAnsi="Calibri" w:cs="Calibri"/>
          <w:sz w:val="44"/>
          <w:szCs w:val="36"/>
          <w14:shadow w14:blurRad="50800" w14:dist="38100" w14:dir="2700000" w14:sx="100000" w14:sy="100000" w14:kx="0" w14:ky="0" w14:algn="tl">
            <w14:srgbClr w14:val="000000">
              <w14:alpha w14:val="60000"/>
            </w14:srgbClr>
          </w14:shadow>
        </w:rPr>
        <w:t xml:space="preserve">Partie 1 : </w:t>
      </w:r>
    </w:p>
    <w:p w:rsidR="00C779EC" w:rsidRDefault="00C779EC" w:rsidP="001713C7">
      <w:pPr>
        <w:pStyle w:val="Titre7"/>
        <w:numPr>
          <w:ilvl w:val="0"/>
          <w:numId w:val="0"/>
        </w:numPr>
        <w:jc w:val="center"/>
        <w:rPr>
          <w:rFonts w:ascii="Calibri" w:hAnsi="Calibri" w:cs="Calibri"/>
          <w:b w:val="0"/>
          <w:bCs/>
          <w:sz w:val="22"/>
          <w:szCs w:val="22"/>
          <w:u w:val="none"/>
        </w:rPr>
      </w:pPr>
      <w:r w:rsidRPr="00C779EC">
        <w:rPr>
          <w:rFonts w:ascii="Calibri" w:hAnsi="Calibri" w:cs="Calibri"/>
          <w:b w:val="0"/>
          <w:sz w:val="44"/>
          <w:szCs w:val="36"/>
          <w14:shadow w14:blurRad="50800" w14:dist="38100" w14:dir="2700000" w14:sx="100000" w14:sy="100000" w14:kx="0" w14:ky="0" w14:algn="tl">
            <w14:srgbClr w14:val="000000">
              <w14:alpha w14:val="60000"/>
            </w14:srgbClr>
          </w14:shadow>
        </w:rPr>
        <w:t>Cahier des Prescriptions Spéciales</w:t>
      </w:r>
      <w:r w:rsidRPr="00E6781E">
        <w:rPr>
          <w:rFonts w:ascii="Calibri" w:hAnsi="Calibri" w:cs="Calibri"/>
          <w:b w:val="0"/>
          <w:bCs/>
          <w:caps/>
        </w:rPr>
        <w:t xml:space="preserve"> </w:t>
      </w:r>
      <w:r w:rsidRPr="00C779EC">
        <w:rPr>
          <w:rFonts w:ascii="Calibri" w:hAnsi="Calibri" w:cs="Calibri"/>
          <w:sz w:val="36"/>
          <w:szCs w:val="36"/>
          <w14:shadow w14:blurRad="50800" w14:dist="38100" w14:dir="2700000" w14:sx="100000" w14:sy="100000" w14:kx="0" w14:ky="0" w14:algn="tl">
            <w14:srgbClr w14:val="000000">
              <w14:alpha w14:val="60000"/>
            </w14:srgbClr>
          </w14:shadow>
        </w:rPr>
        <w:br w:type="page"/>
      </w:r>
      <w:bookmarkStart w:id="2" w:name="_Toc26166155"/>
      <w:bookmarkStart w:id="3" w:name="_Toc26166854"/>
      <w:r w:rsidRPr="00566118">
        <w:rPr>
          <w:rFonts w:ascii="Calibri" w:hAnsi="Calibri" w:cs="Calibri"/>
          <w:bCs/>
          <w:sz w:val="22"/>
          <w:szCs w:val="22"/>
          <w:u w:val="none"/>
        </w:rPr>
        <w:lastRenderedPageBreak/>
        <w:t>Définition des termes et principes d’interprétation</w:t>
      </w:r>
    </w:p>
    <w:p w:rsidR="00C779EC" w:rsidRDefault="00C779EC" w:rsidP="001713C7">
      <w:pPr>
        <w:pStyle w:val="Titre7"/>
        <w:numPr>
          <w:ilvl w:val="0"/>
          <w:numId w:val="0"/>
        </w:numPr>
        <w:rPr>
          <w:rFonts w:ascii="Calibri" w:hAnsi="Calibri" w:cs="Calibri"/>
          <w:b w:val="0"/>
          <w:bCs/>
          <w:sz w:val="22"/>
          <w:szCs w:val="22"/>
          <w:u w:val="none"/>
        </w:rPr>
      </w:pPr>
    </w:p>
    <w:p w:rsidR="00C779EC" w:rsidRPr="00566118"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sidRPr="00566118">
        <w:rPr>
          <w:rFonts w:ascii="Calibri" w:hAnsi="Calibri" w:cs="Calibri"/>
          <w:b/>
        </w:rPr>
        <w:t>Marché :</w:t>
      </w:r>
      <w:r w:rsidRPr="00566118">
        <w:rPr>
          <w:rFonts w:ascii="Calibri" w:hAnsi="Calibri" w:cs="Calibri"/>
        </w:rPr>
        <w:t xml:space="preserve"> </w:t>
      </w:r>
      <w:r>
        <w:rPr>
          <w:rFonts w:ascii="Calibri" w:hAnsi="Calibri" w:cs="Calibri"/>
        </w:rPr>
        <w:t>C</w:t>
      </w:r>
      <w:r w:rsidRPr="00566118">
        <w:rPr>
          <w:rFonts w:ascii="Calibri" w:hAnsi="Calibri" w:cs="Calibri"/>
        </w:rPr>
        <w:t xml:space="preserve">ontrat conclu entre, d'une part, La Marocaine des Jeux et des Sports et, d'autre part, </w:t>
      </w:r>
      <w:r>
        <w:rPr>
          <w:rFonts w:ascii="Calibri" w:hAnsi="Calibri" w:cs="Calibri"/>
        </w:rPr>
        <w:t>la société de services,</w:t>
      </w:r>
      <w:r w:rsidRPr="00566118">
        <w:rPr>
          <w:rFonts w:ascii="Calibri" w:hAnsi="Calibri" w:cs="Calibri"/>
        </w:rPr>
        <w:t xml:space="preserve"> ayant pour objet </w:t>
      </w:r>
      <w:r>
        <w:rPr>
          <w:rFonts w:ascii="Calibri" w:hAnsi="Calibri" w:cs="Calibri"/>
        </w:rPr>
        <w:t xml:space="preserve">le choix d’un prestataire pour l’acquisition et la mise en œuvre d’un logiciel de </w:t>
      </w:r>
      <w:r w:rsidR="0098448D">
        <w:rPr>
          <w:rFonts w:ascii="Calibri" w:hAnsi="Calibri" w:cs="Calibri"/>
        </w:rPr>
        <w:t>gestion de parc informatique</w:t>
      </w:r>
      <w:r>
        <w:rPr>
          <w:rFonts w:ascii="Calibri" w:hAnsi="Calibri" w:cs="Calibri"/>
        </w:rPr>
        <w:t xml:space="preserve"> </w:t>
      </w:r>
      <w:r w:rsidRPr="00C23B58">
        <w:rPr>
          <w:rFonts w:ascii="Calibri" w:hAnsi="Calibri" w:cs="Calibri"/>
        </w:rPr>
        <w:t>pour la Marocaine des Jeux et des Sports</w:t>
      </w:r>
      <w:r w:rsidRPr="00566118">
        <w:rPr>
          <w:rFonts w:ascii="Calibri" w:hAnsi="Calibri" w:cs="Calibri"/>
        </w:rPr>
        <w:t>;</w:t>
      </w:r>
    </w:p>
    <w:p w:rsidR="00C779EC" w:rsidRPr="00566118"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sidRPr="00566118">
        <w:rPr>
          <w:rFonts w:ascii="Calibri" w:hAnsi="Calibri" w:cs="Calibri"/>
          <w:b/>
          <w:bCs/>
        </w:rPr>
        <w:t>Autorité compétente</w:t>
      </w:r>
      <w:r w:rsidRPr="00566118">
        <w:rPr>
          <w:rFonts w:ascii="Calibri" w:hAnsi="Calibri" w:cs="Calibri"/>
        </w:rPr>
        <w:t xml:space="preserve"> : L</w:t>
      </w:r>
      <w:r>
        <w:rPr>
          <w:rFonts w:ascii="Calibri" w:hAnsi="Calibri" w:cs="Calibri"/>
        </w:rPr>
        <w:t xml:space="preserve">e </w:t>
      </w:r>
      <w:r w:rsidRPr="00566118">
        <w:rPr>
          <w:rFonts w:ascii="Calibri" w:hAnsi="Calibri" w:cs="Calibri"/>
        </w:rPr>
        <w:t xml:space="preserve">Directeur Général </w:t>
      </w:r>
      <w:r>
        <w:rPr>
          <w:rFonts w:ascii="Calibri" w:hAnsi="Calibri" w:cs="Calibri"/>
        </w:rPr>
        <w:t>de la MDJS.</w:t>
      </w:r>
    </w:p>
    <w:p w:rsidR="00C779EC" w:rsidRPr="00566118"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Pr>
          <w:rFonts w:ascii="Calibri" w:hAnsi="Calibri" w:cs="Calibri"/>
          <w:b/>
          <w:bCs/>
        </w:rPr>
        <w:t>Le Maitre d’ouvrage </w:t>
      </w:r>
      <w:r w:rsidRPr="00721F6B">
        <w:rPr>
          <w:rFonts w:ascii="Calibri" w:hAnsi="Calibri" w:cs="Calibri"/>
        </w:rPr>
        <w:t>:</w:t>
      </w:r>
      <w:r>
        <w:rPr>
          <w:rFonts w:ascii="Calibri" w:hAnsi="Calibri" w:cs="Calibri"/>
        </w:rPr>
        <w:t xml:space="preserve"> </w:t>
      </w:r>
      <w:smartTag w:uri="urn:schemas-microsoft-com:office:smarttags" w:element="PersonName">
        <w:smartTagPr>
          <w:attr w:name="ProductID" w:val="la Marocaine"/>
        </w:smartTagPr>
        <w:r w:rsidRPr="00566118">
          <w:rPr>
            <w:rFonts w:ascii="Calibri" w:hAnsi="Calibri" w:cs="Calibri"/>
          </w:rPr>
          <w:t>La Marocaine</w:t>
        </w:r>
      </w:smartTag>
      <w:r w:rsidRPr="00566118">
        <w:rPr>
          <w:rFonts w:ascii="Calibri" w:hAnsi="Calibri" w:cs="Calibri"/>
        </w:rPr>
        <w:t xml:space="preserve"> des Jeux et des Sports</w:t>
      </w:r>
      <w:r>
        <w:rPr>
          <w:rFonts w:ascii="Calibri" w:hAnsi="Calibri" w:cs="Calibri"/>
        </w:rPr>
        <w:t>.</w:t>
      </w:r>
      <w:r w:rsidRPr="00566118">
        <w:rPr>
          <w:rFonts w:ascii="Calibri" w:hAnsi="Calibri" w:cs="Calibri"/>
        </w:rPr>
        <w:t> </w:t>
      </w:r>
    </w:p>
    <w:p w:rsidR="00C779EC"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sidRPr="00566118">
        <w:rPr>
          <w:rFonts w:ascii="Calibri" w:hAnsi="Calibri" w:cs="Calibri"/>
          <w:b/>
        </w:rPr>
        <w:t>Candidat</w:t>
      </w:r>
      <w:r w:rsidRPr="00566118">
        <w:rPr>
          <w:rFonts w:ascii="Calibri" w:hAnsi="Calibri" w:cs="Calibri"/>
        </w:rPr>
        <w:t xml:space="preserve"> : Toute personne qui participe à l’appel d'offres dans sa phase antérieure à la remise des offres ou des propositions</w:t>
      </w:r>
      <w:r>
        <w:rPr>
          <w:rFonts w:ascii="Calibri" w:hAnsi="Calibri" w:cs="Calibri"/>
        </w:rPr>
        <w:t>.</w:t>
      </w:r>
    </w:p>
    <w:p w:rsidR="00C779EC" w:rsidRPr="00566118"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sidRPr="00566118">
        <w:rPr>
          <w:rFonts w:ascii="Calibri" w:hAnsi="Calibri" w:cs="Calibri"/>
          <w:b/>
          <w:bCs/>
        </w:rPr>
        <w:t>Concurrent</w:t>
      </w:r>
      <w:r w:rsidRPr="00566118">
        <w:rPr>
          <w:rFonts w:ascii="Calibri" w:hAnsi="Calibri" w:cs="Calibri"/>
        </w:rPr>
        <w:t> : Candidat ou soumissionnaire ;</w:t>
      </w:r>
    </w:p>
    <w:p w:rsidR="00C779EC" w:rsidRPr="00566118"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sidRPr="00566118">
        <w:rPr>
          <w:rFonts w:ascii="Calibri" w:hAnsi="Calibri" w:cs="Calibri"/>
          <w:b/>
          <w:bCs/>
        </w:rPr>
        <w:t>Attributaire </w:t>
      </w:r>
      <w:r w:rsidRPr="00566118">
        <w:rPr>
          <w:rFonts w:ascii="Calibri" w:hAnsi="Calibri" w:cs="Calibri"/>
        </w:rPr>
        <w:t>: Soumissionnaire dont l'offre a été retenue avant la notificat</w:t>
      </w:r>
      <w:r>
        <w:rPr>
          <w:rFonts w:ascii="Calibri" w:hAnsi="Calibri" w:cs="Calibri"/>
        </w:rPr>
        <w:t>ion de l’approbation du marché.</w:t>
      </w:r>
    </w:p>
    <w:p w:rsidR="00C779EC" w:rsidRPr="00566118"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Pr>
          <w:rFonts w:ascii="Calibri" w:hAnsi="Calibri" w:cs="Calibri"/>
          <w:b/>
          <w:bCs/>
        </w:rPr>
        <w:t>Titulaire</w:t>
      </w:r>
      <w:r w:rsidRPr="00566118">
        <w:rPr>
          <w:rFonts w:ascii="Calibri" w:hAnsi="Calibri" w:cs="Calibri"/>
        </w:rPr>
        <w:t xml:space="preserve"> : Attributaire auquel a été notifié</w:t>
      </w:r>
      <w:r>
        <w:rPr>
          <w:rFonts w:ascii="Calibri" w:hAnsi="Calibri" w:cs="Calibri"/>
        </w:rPr>
        <w:t>e</w:t>
      </w:r>
      <w:r w:rsidRPr="00566118">
        <w:rPr>
          <w:rFonts w:ascii="Calibri" w:hAnsi="Calibri" w:cs="Calibri"/>
        </w:rPr>
        <w:t xml:space="preserve"> l’approbation du marché</w:t>
      </w:r>
      <w:r>
        <w:rPr>
          <w:rFonts w:ascii="Calibri" w:hAnsi="Calibri" w:cs="Calibri"/>
        </w:rPr>
        <w:t>.</w:t>
      </w:r>
      <w:r w:rsidRPr="00566118">
        <w:rPr>
          <w:rFonts w:ascii="Calibri" w:hAnsi="Calibri" w:cs="Calibri"/>
        </w:rPr>
        <w:t xml:space="preserve"> </w:t>
      </w:r>
    </w:p>
    <w:p w:rsidR="00C779EC" w:rsidRPr="00566118"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sidRPr="00566118">
        <w:rPr>
          <w:rFonts w:ascii="Calibri" w:hAnsi="Calibri" w:cs="Calibri"/>
          <w:b/>
          <w:bCs/>
        </w:rPr>
        <w:t>Bordereau des prix</w:t>
      </w:r>
      <w:r w:rsidRPr="00566118">
        <w:rPr>
          <w:rFonts w:ascii="Calibri" w:hAnsi="Calibri" w:cs="Calibri"/>
        </w:rPr>
        <w:t xml:space="preserve"> : Document qui contient une décomposition par poste des prestations à exécuter et indique, pour chacun des postes, le prix </w:t>
      </w:r>
      <w:r>
        <w:rPr>
          <w:rFonts w:ascii="Calibri" w:hAnsi="Calibri" w:cs="Calibri"/>
        </w:rPr>
        <w:t xml:space="preserve">unitaire </w:t>
      </w:r>
      <w:r w:rsidRPr="00566118">
        <w:rPr>
          <w:rFonts w:ascii="Calibri" w:hAnsi="Calibri" w:cs="Calibri"/>
        </w:rPr>
        <w:t>applicable</w:t>
      </w:r>
      <w:r>
        <w:rPr>
          <w:rFonts w:ascii="Calibri" w:hAnsi="Calibri" w:cs="Calibri"/>
        </w:rPr>
        <w:t>.</w:t>
      </w:r>
    </w:p>
    <w:p w:rsidR="00C779EC" w:rsidRPr="00566118" w:rsidRDefault="00C779EC" w:rsidP="001669B9">
      <w:pPr>
        <w:widowControl w:val="0"/>
        <w:numPr>
          <w:ilvl w:val="0"/>
          <w:numId w:val="25"/>
        </w:numPr>
        <w:autoSpaceDE w:val="0"/>
        <w:autoSpaceDN w:val="0"/>
        <w:adjustRightInd w:val="0"/>
        <w:spacing w:after="120" w:line="240" w:lineRule="auto"/>
        <w:jc w:val="both"/>
        <w:rPr>
          <w:rFonts w:ascii="Calibri" w:hAnsi="Calibri" w:cs="Calibri"/>
        </w:rPr>
      </w:pPr>
      <w:r w:rsidRPr="00566118">
        <w:rPr>
          <w:rFonts w:ascii="Calibri" w:hAnsi="Calibri" w:cs="Calibri"/>
          <w:b/>
          <w:bCs/>
        </w:rPr>
        <w:t>Détail estimatif</w:t>
      </w:r>
      <w:r w:rsidRPr="00566118">
        <w:rPr>
          <w:rFonts w:ascii="Calibri" w:hAnsi="Calibri" w:cs="Calibri"/>
        </w:rPr>
        <w:t xml:space="preserve"> : Document qui, pour un marché à prix unitaires, contient une décomposition des prestations à exécuter par poste et indique, pour chaque poste, le prix unitaire correspondant du bordereau des prix</w:t>
      </w:r>
      <w:r>
        <w:rPr>
          <w:rFonts w:ascii="Calibri" w:hAnsi="Calibri" w:cs="Calibri"/>
        </w:rPr>
        <w:t>.</w:t>
      </w:r>
      <w:r w:rsidRPr="00566118">
        <w:rPr>
          <w:rFonts w:ascii="Calibri" w:hAnsi="Calibri" w:cs="Calibri"/>
        </w:rPr>
        <w:t xml:space="preserve"> </w:t>
      </w:r>
      <w:r>
        <w:rPr>
          <w:rFonts w:ascii="Calibri" w:hAnsi="Calibri" w:cs="Calibri"/>
        </w:rPr>
        <w:t>L</w:t>
      </w:r>
      <w:r w:rsidRPr="00566118">
        <w:rPr>
          <w:rFonts w:ascii="Calibri" w:hAnsi="Calibri" w:cs="Calibri"/>
        </w:rPr>
        <w:t>e détail estimatif et le bordereau des prix peuvent constituer un document unique</w:t>
      </w:r>
      <w:r>
        <w:rPr>
          <w:rFonts w:ascii="Calibri" w:hAnsi="Calibri" w:cs="Calibri"/>
        </w:rPr>
        <w:t>.</w:t>
      </w:r>
    </w:p>
    <w:p w:rsidR="00C779EC" w:rsidRPr="00566118" w:rsidRDefault="00C779EC" w:rsidP="001669B9">
      <w:pPr>
        <w:numPr>
          <w:ilvl w:val="0"/>
          <w:numId w:val="25"/>
        </w:numPr>
        <w:spacing w:after="120" w:line="240" w:lineRule="auto"/>
        <w:jc w:val="both"/>
        <w:rPr>
          <w:rFonts w:ascii="Calibri" w:hAnsi="Calibri" w:cs="Calibri"/>
        </w:rPr>
      </w:pPr>
      <w:r w:rsidRPr="00566118">
        <w:rPr>
          <w:rFonts w:ascii="Calibri" w:hAnsi="Calibri" w:cs="Calibri"/>
          <w:b/>
          <w:bCs/>
        </w:rPr>
        <w:t>Groupement</w:t>
      </w:r>
      <w:r w:rsidRPr="00566118">
        <w:rPr>
          <w:rFonts w:ascii="Calibri" w:hAnsi="Calibri" w:cs="Calibri"/>
        </w:rPr>
        <w:t xml:space="preserve"> : Deux ou plusieurs concurrents qui présentent une offre unique. Le groupement peut être soit conjoint soit solidaire. </w:t>
      </w:r>
    </w:p>
    <w:p w:rsidR="00C779EC" w:rsidRPr="00566118" w:rsidRDefault="00C779EC" w:rsidP="00C779EC">
      <w:pPr>
        <w:spacing w:after="120"/>
        <w:ind w:left="709"/>
        <w:jc w:val="both"/>
        <w:rPr>
          <w:rFonts w:ascii="Calibri" w:hAnsi="Calibri" w:cs="Calibri"/>
        </w:rPr>
      </w:pPr>
      <w:r w:rsidRPr="00566118">
        <w:rPr>
          <w:rFonts w:ascii="Calibri" w:hAnsi="Calibri" w:cs="Calibri"/>
        </w:rPr>
        <w:t>Qu'il s'agisse d'un engagement conjoint ou d'un engagement solidaire, l'acte d'engagement et le marché doivent préciser la nature du groupement, le mandataire, la durée de la convention, la répartition des prestations le cas échéant ;</w:t>
      </w:r>
    </w:p>
    <w:p w:rsidR="00C779EC" w:rsidRPr="00C26178" w:rsidRDefault="00C779EC" w:rsidP="001669B9">
      <w:pPr>
        <w:numPr>
          <w:ilvl w:val="1"/>
          <w:numId w:val="25"/>
        </w:numPr>
        <w:tabs>
          <w:tab w:val="left" w:pos="757"/>
        </w:tabs>
        <w:spacing w:before="240" w:after="120" w:line="240" w:lineRule="auto"/>
        <w:rPr>
          <w:rFonts w:ascii="Calibri" w:hAnsi="Calibri" w:cs="Calibri"/>
          <w:b/>
          <w:bCs/>
        </w:rPr>
      </w:pPr>
      <w:r w:rsidRPr="00C26178">
        <w:rPr>
          <w:rFonts w:ascii="Calibri" w:hAnsi="Calibri" w:cs="Calibri"/>
          <w:b/>
          <w:bCs/>
        </w:rPr>
        <w:t>Groupement conjoint</w:t>
      </w:r>
      <w:r w:rsidRPr="00C26178">
        <w:rPr>
          <w:rFonts w:ascii="Calibri" w:hAnsi="Calibri" w:cs="Calibri"/>
        </w:rPr>
        <w:t xml:space="preserve"> : Engagement vis</w:t>
      </w:r>
      <w:r w:rsidRPr="00C26178">
        <w:rPr>
          <w:rFonts w:ascii="Calibri" w:hAnsi="Calibri" w:cs="Calibri"/>
        </w:rPr>
        <w:noBreakHyphen/>
        <w:t>à</w:t>
      </w:r>
      <w:r w:rsidRPr="00C26178">
        <w:rPr>
          <w:rFonts w:ascii="Calibri" w:hAnsi="Calibri" w:cs="Calibri"/>
        </w:rPr>
        <w:noBreakHyphen/>
        <w:t xml:space="preserve">vis de </w:t>
      </w:r>
      <w:smartTag w:uri="urn:schemas-microsoft-com:office:smarttags" w:element="PersonName">
        <w:smartTagPr>
          <w:attr w:name="ProductID" w:val="la Marocaine"/>
        </w:smartTagPr>
        <w:r w:rsidRPr="00C26178">
          <w:rPr>
            <w:rFonts w:ascii="Calibri" w:hAnsi="Calibri" w:cs="Calibri"/>
          </w:rPr>
          <w:t>La Marocaine</w:t>
        </w:r>
      </w:smartTag>
      <w:r w:rsidRPr="00C26178">
        <w:rPr>
          <w:rFonts w:ascii="Calibri" w:hAnsi="Calibri" w:cs="Calibri"/>
        </w:rPr>
        <w:t xml:space="preserve"> des Jeux et des Sports de chacun des prestataires, des membres du groupement à exécuter une ou plusieurs parties distinctes tant en définition qu’en rémunération des prestations prévues au marché. L'un d'entre eux, désigné dans l'acte d'engagement et dans le marché comme mandataire, est solidaire de chacun des autres membres et les représente jusqu'à la date de la réception définitive ;</w:t>
      </w:r>
    </w:p>
    <w:p w:rsidR="00C779EC" w:rsidRPr="00C26178" w:rsidRDefault="00C779EC" w:rsidP="001669B9">
      <w:pPr>
        <w:numPr>
          <w:ilvl w:val="0"/>
          <w:numId w:val="25"/>
        </w:numPr>
        <w:tabs>
          <w:tab w:val="left" w:pos="757"/>
        </w:tabs>
        <w:spacing w:before="240" w:after="120" w:line="240" w:lineRule="auto"/>
        <w:rPr>
          <w:rFonts w:ascii="Calibri" w:hAnsi="Calibri" w:cs="Calibri"/>
          <w:b/>
          <w:bCs/>
        </w:rPr>
      </w:pPr>
      <w:r w:rsidRPr="00C26178">
        <w:rPr>
          <w:rFonts w:ascii="Calibri" w:hAnsi="Calibri" w:cs="Calibri"/>
          <w:b/>
          <w:bCs/>
        </w:rPr>
        <w:t>Groupement</w:t>
      </w:r>
      <w:r w:rsidRPr="00C26178">
        <w:rPr>
          <w:rFonts w:ascii="Calibri" w:hAnsi="Calibri" w:cs="Calibri"/>
          <w:b/>
        </w:rPr>
        <w:t xml:space="preserve"> solidaire : </w:t>
      </w:r>
      <w:r w:rsidRPr="00C26178">
        <w:rPr>
          <w:rFonts w:ascii="Calibri" w:hAnsi="Calibri" w:cs="Calibri"/>
        </w:rPr>
        <w:t>Engagement vis</w:t>
      </w:r>
      <w:r w:rsidRPr="00C26178">
        <w:rPr>
          <w:rFonts w:ascii="Calibri" w:hAnsi="Calibri" w:cs="Calibri"/>
        </w:rPr>
        <w:noBreakHyphen/>
        <w:t>à</w:t>
      </w:r>
      <w:r w:rsidRPr="00C26178">
        <w:rPr>
          <w:rFonts w:ascii="Calibri" w:hAnsi="Calibri" w:cs="Calibri"/>
        </w:rPr>
        <w:noBreakHyphen/>
        <w:t xml:space="preserve">vis de </w:t>
      </w:r>
      <w:smartTag w:uri="urn:schemas-microsoft-com:office:smarttags" w:element="PersonName">
        <w:smartTagPr>
          <w:attr w:name="ProductID" w:val="la Marocaine"/>
        </w:smartTagPr>
        <w:r w:rsidRPr="00C26178">
          <w:rPr>
            <w:rFonts w:ascii="Calibri" w:hAnsi="Calibri" w:cs="Calibri"/>
          </w:rPr>
          <w:t>La Marocaine</w:t>
        </w:r>
      </w:smartTag>
      <w:r w:rsidRPr="00C26178">
        <w:rPr>
          <w:rFonts w:ascii="Calibri" w:hAnsi="Calibri" w:cs="Calibri"/>
        </w:rPr>
        <w:t xml:space="preserve"> des Jeux et des Sports de tous les membres du groupement pour la réalisation de la totalité du marché et qui doit pallier une éventuelle défaillance de ses partenaires ; l'un d'entre eux, désigné dans l'acte d'engagement ou marché comme mandataire, représente l'ensemble des membres du groupement jusqu'à la date de la réception définitive.</w:t>
      </w:r>
      <w:r w:rsidRPr="00C779EC">
        <w:rPr>
          <w:rFonts w:ascii="Calibri" w:hAnsi="Calibri" w:cs="Calibri"/>
          <w:sz w:val="36"/>
          <w:szCs w:val="36"/>
          <w14:shadow w14:blurRad="50800" w14:dist="38100" w14:dir="2700000" w14:sx="100000" w14:sy="100000" w14:kx="0" w14:ky="0" w14:algn="tl">
            <w14:srgbClr w14:val="000000">
              <w14:alpha w14:val="60000"/>
            </w14:srgbClr>
          </w14:shadow>
        </w:rPr>
        <w:br w:type="page"/>
      </w:r>
      <w:r w:rsidRPr="00AB4152">
        <w:rPr>
          <w:rFonts w:ascii="Calibri" w:hAnsi="Calibri" w:cs="Calibri"/>
          <w:bCs/>
        </w:rPr>
        <w:lastRenderedPageBreak/>
        <w:t>Marché passé conformément aux dispositions du règlement régissant les formes et passation des marchés de la MDJS, ainsi qu’aux textes régissant les marchés publics applicables à la MDJS.</w:t>
      </w:r>
      <w:r w:rsidRPr="00C26178">
        <w:rPr>
          <w:rFonts w:ascii="Calibri" w:hAnsi="Calibri" w:cs="Calibri"/>
          <w:b/>
          <w:bCs/>
        </w:rPr>
        <w:t xml:space="preserve">  </w:t>
      </w:r>
    </w:p>
    <w:p w:rsidR="00C779EC" w:rsidRPr="00912F94" w:rsidRDefault="00C779EC" w:rsidP="00C779EC">
      <w:pPr>
        <w:rPr>
          <w:lang w:val="fr-CA"/>
        </w:rPr>
      </w:pPr>
    </w:p>
    <w:p w:rsidR="00C779EC" w:rsidRPr="00EB3C5F" w:rsidRDefault="00C779EC" w:rsidP="001713C7">
      <w:pPr>
        <w:pStyle w:val="Titre7"/>
        <w:numPr>
          <w:ilvl w:val="0"/>
          <w:numId w:val="0"/>
        </w:numPr>
        <w:rPr>
          <w:rFonts w:ascii="Calibri" w:hAnsi="Calibri" w:cs="Calibri"/>
        </w:rPr>
      </w:pPr>
      <w:r w:rsidRPr="00EB3C5F">
        <w:rPr>
          <w:rFonts w:ascii="Calibri" w:hAnsi="Calibri" w:cs="Calibri"/>
        </w:rPr>
        <w:t>ENTRE</w:t>
      </w:r>
    </w:p>
    <w:p w:rsidR="00C779EC" w:rsidRPr="00EB3C5F" w:rsidRDefault="00C779EC" w:rsidP="00C779EC">
      <w:pPr>
        <w:rPr>
          <w:rFonts w:ascii="Calibri" w:hAnsi="Calibri" w:cs="Calibri"/>
        </w:rPr>
      </w:pPr>
    </w:p>
    <w:p w:rsidR="00C779EC" w:rsidRPr="00EB3C5F" w:rsidRDefault="00C779EC" w:rsidP="00C779EC">
      <w:pPr>
        <w:jc w:val="both"/>
        <w:rPr>
          <w:rFonts w:ascii="Calibri" w:hAnsi="Calibri" w:cs="Calibri"/>
          <w:color w:val="00B050"/>
          <w:u w:val="single"/>
        </w:rPr>
      </w:pPr>
      <w:r w:rsidRPr="00EB3C5F">
        <w:rPr>
          <w:rFonts w:ascii="Calibri" w:hAnsi="Calibri" w:cs="Calibri"/>
        </w:rPr>
        <w:t>Le …………..……….(maître d’ouvrage), représenté par Monsieur…………………(nom et qualité).</w:t>
      </w:r>
    </w:p>
    <w:p w:rsidR="00C779EC" w:rsidRPr="00EB3C5F" w:rsidRDefault="00C779EC" w:rsidP="00C779EC">
      <w:pPr>
        <w:pStyle w:val="Titre1"/>
        <w:numPr>
          <w:ilvl w:val="0"/>
          <w:numId w:val="0"/>
        </w:numPr>
        <w:ind w:left="720"/>
        <w:rPr>
          <w:rFonts w:ascii="Calibri" w:hAnsi="Calibri" w:cs="Calibri"/>
        </w:rPr>
      </w:pPr>
      <w:r w:rsidRPr="00EB3C5F">
        <w:rPr>
          <w:rFonts w:ascii="Calibri" w:hAnsi="Calibri" w:cs="Calibri"/>
        </w:rPr>
        <w:tab/>
      </w:r>
    </w:p>
    <w:p w:rsidR="00C779EC" w:rsidRPr="00EB3C5F" w:rsidRDefault="00C779EC" w:rsidP="00C779EC">
      <w:pPr>
        <w:pStyle w:val="Corpsdetexte"/>
        <w:rPr>
          <w:rFonts w:ascii="Calibri" w:hAnsi="Calibri" w:cs="Calibri"/>
          <w:b/>
          <w:bCs/>
        </w:rPr>
      </w:pPr>
    </w:p>
    <w:p w:rsidR="00C779EC" w:rsidRPr="00EB3C5F" w:rsidRDefault="00C779EC" w:rsidP="00C779EC">
      <w:pPr>
        <w:jc w:val="right"/>
        <w:rPr>
          <w:rFonts w:ascii="Calibri" w:hAnsi="Calibri" w:cs="Calibri"/>
          <w:b/>
          <w:bCs/>
          <w:smallCaps/>
        </w:rPr>
      </w:pPr>
      <w:r w:rsidRPr="00EB3C5F">
        <w:rPr>
          <w:rFonts w:ascii="Calibri" w:hAnsi="Calibri" w:cs="Calibri"/>
          <w:b/>
          <w:bCs/>
          <w:smallCaps/>
        </w:rPr>
        <w:t>D'UNE  PART</w:t>
      </w:r>
    </w:p>
    <w:p w:rsidR="00C779EC" w:rsidRPr="00EB3C5F" w:rsidRDefault="00C779EC" w:rsidP="00C779EC">
      <w:pPr>
        <w:pStyle w:val="Corpsdetexte"/>
        <w:jc w:val="both"/>
        <w:rPr>
          <w:rFonts w:ascii="Calibri" w:hAnsi="Calibri" w:cs="Calibri"/>
          <w:bCs/>
          <w:sz w:val="24"/>
          <w:szCs w:val="24"/>
        </w:rPr>
      </w:pPr>
      <w:r w:rsidRPr="00EB3C5F">
        <w:rPr>
          <w:rFonts w:ascii="Calibri" w:hAnsi="Calibri" w:cs="Calibri"/>
          <w:bCs/>
          <w:sz w:val="24"/>
          <w:szCs w:val="24"/>
        </w:rPr>
        <w:t>ET</w:t>
      </w:r>
    </w:p>
    <w:p w:rsidR="00C779EC" w:rsidRPr="00EB3C5F" w:rsidRDefault="00C779EC" w:rsidP="00C779EC">
      <w:pPr>
        <w:jc w:val="right"/>
        <w:rPr>
          <w:rFonts w:ascii="Calibri" w:hAnsi="Calibri" w:cs="Calibri"/>
          <w:b/>
          <w:bCs/>
        </w:rPr>
      </w:pPr>
    </w:p>
    <w:p w:rsidR="00C779EC" w:rsidRPr="00EB3C5F" w:rsidRDefault="00C779EC" w:rsidP="00C779EC">
      <w:pPr>
        <w:ind w:left="720"/>
        <w:rPr>
          <w:rFonts w:ascii="Calibri" w:hAnsi="Calibri" w:cs="Calibri"/>
          <w:b/>
          <w:bCs/>
          <w:i/>
          <w:iCs/>
          <w:color w:val="0000FF"/>
          <w:u w:val="single"/>
        </w:rPr>
      </w:pPr>
      <w:r w:rsidRPr="00EB3C5F">
        <w:rPr>
          <w:rFonts w:ascii="Calibri" w:hAnsi="Calibri" w:cs="Calibri"/>
          <w:b/>
          <w:bCs/>
          <w:i/>
          <w:iCs/>
          <w:color w:val="0000FF"/>
        </w:rPr>
        <w:t>Cas d’une personne morale</w:t>
      </w:r>
    </w:p>
    <w:p w:rsidR="00C779EC" w:rsidRPr="00EB3C5F" w:rsidRDefault="00C779EC" w:rsidP="00C779EC">
      <w:pPr>
        <w:pStyle w:val="Corpsdetexte"/>
        <w:jc w:val="both"/>
        <w:rPr>
          <w:rFonts w:ascii="Calibri" w:hAnsi="Calibri" w:cs="Calibri"/>
          <w:b/>
          <w:sz w:val="24"/>
          <w:szCs w:val="24"/>
        </w:rPr>
      </w:pP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M ……………………………………………………………………qualité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 xml:space="preserve">Agissant au nom et pour le compte de………………………(Raison sociale et forme juridique) en vertu des pouvoirs qui lui sont conférés.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Au capital social ………………………………………………….. Patente n°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Registre de commerce de ……………………………………Sous le n°…………………………………………………</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 xml:space="preserve">Affilié à </w:t>
      </w:r>
      <w:smartTag w:uri="urn:schemas-microsoft-com:office:smarttags" w:element="PersonName">
        <w:smartTagPr>
          <w:attr w:name="ProductID" w:val="la CNSS"/>
        </w:smartTagPr>
        <w:r w:rsidRPr="00EB3C5F">
          <w:rPr>
            <w:rFonts w:ascii="Calibri" w:hAnsi="Calibri" w:cs="Calibri"/>
            <w:sz w:val="24"/>
            <w:szCs w:val="24"/>
          </w:rPr>
          <w:t>la CNSS</w:t>
        </w:r>
      </w:smartTag>
      <w:r w:rsidRPr="00EB3C5F">
        <w:rPr>
          <w:rFonts w:ascii="Calibri" w:hAnsi="Calibri" w:cs="Calibri"/>
          <w:sz w:val="24"/>
          <w:szCs w:val="24"/>
        </w:rPr>
        <w:t xml:space="preserve"> sous n° ………………………………………………………….………………………………………………</w:t>
      </w:r>
    </w:p>
    <w:p w:rsidR="00C779EC" w:rsidRPr="00EB3C5F" w:rsidRDefault="00C779EC" w:rsidP="00C779EC">
      <w:pPr>
        <w:pStyle w:val="Corpsdetexte"/>
        <w:jc w:val="both"/>
        <w:rPr>
          <w:rFonts w:ascii="Calibri" w:hAnsi="Calibri" w:cs="Calibri"/>
          <w:b/>
          <w:sz w:val="24"/>
          <w:szCs w:val="24"/>
        </w:rPr>
      </w:pPr>
      <w:r w:rsidRPr="00EB3C5F">
        <w:rPr>
          <w:rFonts w:ascii="Calibri" w:hAnsi="Calibri" w:cs="Calibri"/>
          <w:sz w:val="24"/>
          <w:szCs w:val="24"/>
        </w:rPr>
        <w:t>Faisant élection de domicile au ……………………………………………………………………………...................</w:t>
      </w:r>
    </w:p>
    <w:p w:rsidR="00C779EC" w:rsidRPr="00EB3C5F" w:rsidRDefault="00C779EC" w:rsidP="00C779EC">
      <w:pPr>
        <w:rPr>
          <w:rFonts w:ascii="Calibri" w:hAnsi="Calibri" w:cs="Calibri"/>
        </w:rPr>
      </w:pPr>
      <w:r w:rsidRPr="00EB3C5F">
        <w:rPr>
          <w:rFonts w:ascii="Calibri" w:hAnsi="Calibri" w:cs="Calibri"/>
        </w:rPr>
        <w:t>……………………………………………………………………………………………………………………………………………………</w:t>
      </w:r>
    </w:p>
    <w:p w:rsidR="00C779EC" w:rsidRPr="00EB3C5F" w:rsidRDefault="00C779EC" w:rsidP="00C779EC">
      <w:pPr>
        <w:rPr>
          <w:rFonts w:ascii="Calibri" w:hAnsi="Calibri" w:cs="Calibri"/>
        </w:rPr>
      </w:pPr>
      <w:r w:rsidRPr="00EB3C5F">
        <w:rPr>
          <w:rFonts w:ascii="Calibri" w:hAnsi="Calibri" w:cs="Calibri"/>
        </w:rPr>
        <w:t>Compte bancaire RIB (24 positions)………………………………………………………………………………………</w:t>
      </w:r>
    </w:p>
    <w:p w:rsidR="00C779EC" w:rsidRPr="00EB3C5F" w:rsidRDefault="00C779EC" w:rsidP="00C779EC">
      <w:pPr>
        <w:rPr>
          <w:rFonts w:ascii="Calibri" w:hAnsi="Calibri" w:cs="Calibri"/>
        </w:rPr>
      </w:pPr>
      <w:r w:rsidRPr="00EB3C5F">
        <w:rPr>
          <w:rFonts w:ascii="Calibri" w:hAnsi="Calibri" w:cs="Calibri"/>
        </w:rPr>
        <w:t>Ouvert auprès de……………..</w:t>
      </w:r>
    </w:p>
    <w:p w:rsidR="00C779EC" w:rsidRPr="00A318DE" w:rsidRDefault="00C779EC" w:rsidP="00A318DE">
      <w:pPr>
        <w:rPr>
          <w:rFonts w:ascii="Calibri" w:hAnsi="Calibri" w:cs="Calibri"/>
          <w:b/>
          <w:bCs/>
        </w:rPr>
      </w:pPr>
      <w:r w:rsidRPr="00EB3C5F">
        <w:rPr>
          <w:rFonts w:ascii="Calibri" w:hAnsi="Calibri" w:cs="Calibri"/>
        </w:rPr>
        <w:t xml:space="preserve">Désigné ci-après par le terme </w:t>
      </w:r>
      <w:r w:rsidRPr="00EB3C5F">
        <w:rPr>
          <w:rFonts w:ascii="Calibri" w:hAnsi="Calibri" w:cs="Calibri"/>
          <w:b/>
          <w:bCs/>
        </w:rPr>
        <w:t>« </w:t>
      </w:r>
      <w:r>
        <w:rPr>
          <w:rFonts w:ascii="Calibri" w:hAnsi="Calibri" w:cs="Calibri"/>
          <w:b/>
          <w:bCs/>
        </w:rPr>
        <w:t>TITULAIRE</w:t>
      </w:r>
      <w:r w:rsidR="00A318DE">
        <w:rPr>
          <w:rFonts w:ascii="Calibri" w:hAnsi="Calibri" w:cs="Calibri"/>
          <w:b/>
          <w:bCs/>
        </w:rPr>
        <w:t xml:space="preserve"> »</w:t>
      </w:r>
    </w:p>
    <w:p w:rsidR="00C779EC" w:rsidRPr="00EB3C5F" w:rsidRDefault="00C779EC" w:rsidP="00FF0DB4">
      <w:pPr>
        <w:jc w:val="right"/>
        <w:rPr>
          <w:rFonts w:ascii="Calibri" w:hAnsi="Calibri" w:cs="Calibri"/>
          <w:b/>
          <w:bCs/>
          <w:smallCaps/>
        </w:rPr>
      </w:pPr>
      <w:r w:rsidRPr="00EB3C5F">
        <w:rPr>
          <w:rFonts w:ascii="Calibri" w:hAnsi="Calibri" w:cs="Calibri"/>
          <w:b/>
          <w:bCs/>
          <w:smallCaps/>
        </w:rPr>
        <w:t>D’autre part</w:t>
      </w:r>
    </w:p>
    <w:p w:rsidR="00C779EC" w:rsidRPr="00EB3C5F" w:rsidRDefault="00C779EC" w:rsidP="00C779EC">
      <w:pPr>
        <w:jc w:val="center"/>
        <w:rPr>
          <w:rFonts w:ascii="Calibri" w:hAnsi="Calibri" w:cs="Calibri"/>
        </w:rPr>
      </w:pPr>
      <w:r w:rsidRPr="00EB3C5F">
        <w:rPr>
          <w:rFonts w:ascii="Calibri" w:hAnsi="Calibri" w:cs="Calibri"/>
        </w:rPr>
        <w:t xml:space="preserve">             </w:t>
      </w:r>
    </w:p>
    <w:p w:rsidR="00C779EC" w:rsidRPr="00EB3C5F" w:rsidRDefault="00C779EC" w:rsidP="00C779EC">
      <w:pPr>
        <w:rPr>
          <w:rFonts w:ascii="Calibri" w:hAnsi="Calibri" w:cs="Calibri"/>
        </w:rPr>
      </w:pPr>
      <w:r w:rsidRPr="00EB3C5F">
        <w:rPr>
          <w:rFonts w:ascii="Calibri" w:hAnsi="Calibri" w:cs="Calibri"/>
        </w:rPr>
        <w:t xml:space="preserve">                                                IL A ETE ARRETE  ET CONVENU CE QUI SUIT</w:t>
      </w:r>
    </w:p>
    <w:p w:rsidR="00C779EC" w:rsidRPr="00EB3C5F" w:rsidRDefault="00C779EC" w:rsidP="00C779EC">
      <w:pPr>
        <w:rPr>
          <w:rFonts w:ascii="Calibri" w:hAnsi="Calibri" w:cs="Calibri"/>
          <w:b/>
          <w:bCs/>
          <w:i/>
          <w:iCs/>
          <w:color w:val="0000FF"/>
        </w:rPr>
      </w:pPr>
      <w:r w:rsidRPr="00EB3C5F">
        <w:rPr>
          <w:rFonts w:ascii="Calibri" w:hAnsi="Calibri" w:cs="Calibri"/>
        </w:rPr>
        <w:t xml:space="preserve">       </w:t>
      </w:r>
    </w:p>
    <w:p w:rsidR="00C779EC" w:rsidRPr="00EB3C5F" w:rsidRDefault="00C779EC" w:rsidP="00C779EC">
      <w:pPr>
        <w:ind w:left="720"/>
        <w:rPr>
          <w:rFonts w:ascii="Calibri" w:hAnsi="Calibri" w:cs="Calibri"/>
          <w:b/>
          <w:bCs/>
          <w:i/>
          <w:iCs/>
          <w:color w:val="0000FF"/>
        </w:rPr>
      </w:pPr>
      <w:r w:rsidRPr="00EB3C5F">
        <w:rPr>
          <w:rFonts w:ascii="Calibri" w:hAnsi="Calibri" w:cs="Calibri"/>
          <w:b/>
          <w:bCs/>
          <w:i/>
          <w:iCs/>
          <w:color w:val="0000FF"/>
        </w:rPr>
        <w:t>cas d’un  groupement</w:t>
      </w:r>
    </w:p>
    <w:p w:rsidR="00C779EC" w:rsidRPr="00EB3C5F" w:rsidRDefault="00C779EC" w:rsidP="00C779EC">
      <w:pPr>
        <w:pBdr>
          <w:left w:val="thinThickThinSmallGap" w:sz="18" w:space="4" w:color="0000FF"/>
        </w:pBdr>
        <w:ind w:left="2832"/>
        <w:jc w:val="both"/>
        <w:rPr>
          <w:rFonts w:ascii="Calibri" w:hAnsi="Calibri" w:cs="Calibri"/>
          <w:i/>
          <w:iCs/>
          <w:color w:val="0000FF"/>
        </w:rPr>
      </w:pPr>
      <w:r w:rsidRPr="00EB3C5F">
        <w:rPr>
          <w:rFonts w:ascii="Calibri" w:hAnsi="Calibri" w:cs="Calibri"/>
          <w:i/>
          <w:iCs/>
          <w:color w:val="0000FF"/>
        </w:rPr>
        <w:t xml:space="preserve">Dans ce cas, il y a lieu de rappeler les références de la convention constitutive du groupement (article 83 du décret du 5 février 2007 relatif aux marchés de l’Etat) la nature du groupement, l’identité et les références de chacun des membres du groupement. </w:t>
      </w:r>
    </w:p>
    <w:p w:rsidR="00C779EC" w:rsidRPr="00EB3C5F" w:rsidRDefault="00C779EC" w:rsidP="00C779EC">
      <w:pPr>
        <w:pStyle w:val="Corpsdetexte"/>
        <w:jc w:val="both"/>
        <w:rPr>
          <w:rFonts w:ascii="Calibri" w:hAnsi="Calibri" w:cs="Calibri"/>
          <w:b/>
          <w:sz w:val="24"/>
          <w:szCs w:val="24"/>
        </w:rPr>
      </w:pP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Les membres du groupement constitué aux termes de la convention …………………………………………………………………(</w:t>
      </w:r>
      <w:r w:rsidRPr="00EB3C5F">
        <w:rPr>
          <w:rFonts w:ascii="Calibri" w:hAnsi="Calibri" w:cs="Calibri"/>
          <w:i/>
          <w:iCs/>
          <w:sz w:val="24"/>
          <w:szCs w:val="24"/>
        </w:rPr>
        <w:t>les références de la convention</w:t>
      </w:r>
      <w:r w:rsidRPr="00EB3C5F">
        <w:rPr>
          <w:rFonts w:ascii="Calibri" w:hAnsi="Calibri" w:cs="Calibri"/>
          <w:sz w:val="24"/>
          <w:szCs w:val="24"/>
        </w:rPr>
        <w:t>)  soussigné :</w:t>
      </w:r>
    </w:p>
    <w:p w:rsidR="00C779EC" w:rsidRPr="00EB3C5F" w:rsidRDefault="00C779EC" w:rsidP="001669B9">
      <w:pPr>
        <w:pStyle w:val="Corpsdetexte"/>
        <w:numPr>
          <w:ilvl w:val="0"/>
          <w:numId w:val="21"/>
        </w:numPr>
        <w:jc w:val="both"/>
        <w:rPr>
          <w:rFonts w:ascii="Calibri" w:hAnsi="Calibri" w:cs="Calibri"/>
          <w:bCs/>
          <w:sz w:val="24"/>
          <w:szCs w:val="24"/>
        </w:rPr>
      </w:pPr>
      <w:r w:rsidRPr="00EB3C5F">
        <w:rPr>
          <w:rFonts w:ascii="Calibri" w:hAnsi="Calibri" w:cs="Calibri"/>
          <w:bCs/>
          <w:sz w:val="24"/>
          <w:szCs w:val="24"/>
        </w:rPr>
        <w:t>Membre 1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M ……………………………………………………………………qualité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 xml:space="preserve">Agissant au nom et pour le compte de………………………………………………….en vertu des pouvoirs qui lui sont conférés.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Au capital social ………………………………………………….. Patente n° ………………………………………….…..</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Registre de commerce de ……………………………………Sous le n°………………………………………….</w:t>
      </w:r>
    </w:p>
    <w:p w:rsidR="00C779EC" w:rsidRPr="00EB3C5F" w:rsidRDefault="00C779EC" w:rsidP="00C779EC">
      <w:pPr>
        <w:pStyle w:val="Corpsdetexte"/>
        <w:jc w:val="both"/>
        <w:rPr>
          <w:rFonts w:ascii="Calibri" w:hAnsi="Calibri" w:cs="Calibri"/>
          <w:sz w:val="24"/>
          <w:szCs w:val="24"/>
        </w:rPr>
      </w:pPr>
      <w:r w:rsidRPr="00EB3C5F">
        <w:rPr>
          <w:rFonts w:ascii="Calibri" w:hAnsi="Calibri" w:cs="Calibri"/>
          <w:sz w:val="24"/>
          <w:szCs w:val="24"/>
        </w:rPr>
        <w:t xml:space="preserve">Affilié à </w:t>
      </w:r>
      <w:smartTag w:uri="urn:schemas-microsoft-com:office:smarttags" w:element="PersonName">
        <w:smartTagPr>
          <w:attr w:name="ProductID" w:val="la CNSS"/>
        </w:smartTagPr>
        <w:r w:rsidRPr="00EB3C5F">
          <w:rPr>
            <w:rFonts w:ascii="Calibri" w:hAnsi="Calibri" w:cs="Calibri"/>
            <w:sz w:val="24"/>
            <w:szCs w:val="24"/>
          </w:rPr>
          <w:t>la CNSS</w:t>
        </w:r>
      </w:smartTag>
      <w:r w:rsidRPr="00EB3C5F">
        <w:rPr>
          <w:rFonts w:ascii="Calibri" w:hAnsi="Calibri" w:cs="Calibri"/>
          <w:sz w:val="24"/>
          <w:szCs w:val="24"/>
        </w:rPr>
        <w:t xml:space="preserve"> sous n° …………………………………………………………………………………………………….….</w:t>
      </w:r>
    </w:p>
    <w:p w:rsidR="00C779EC" w:rsidRPr="00EB3C5F" w:rsidRDefault="00C779EC" w:rsidP="00C779EC">
      <w:pPr>
        <w:pStyle w:val="Corpsdetexte"/>
        <w:jc w:val="both"/>
        <w:rPr>
          <w:rFonts w:ascii="Calibri" w:hAnsi="Calibri" w:cs="Calibri"/>
          <w:b/>
          <w:sz w:val="24"/>
          <w:szCs w:val="24"/>
        </w:rPr>
      </w:pPr>
      <w:r w:rsidRPr="00EB3C5F">
        <w:rPr>
          <w:rFonts w:ascii="Calibri" w:hAnsi="Calibri" w:cs="Calibri"/>
          <w:sz w:val="24"/>
          <w:szCs w:val="24"/>
        </w:rPr>
        <w:t>Faisant élection de domicile au ……………………………………………………………………………...................</w:t>
      </w:r>
    </w:p>
    <w:p w:rsidR="00C779EC" w:rsidRPr="00EB3C5F" w:rsidRDefault="00C779EC" w:rsidP="00C779EC">
      <w:pPr>
        <w:rPr>
          <w:rFonts w:ascii="Calibri" w:hAnsi="Calibri" w:cs="Calibri"/>
        </w:rPr>
      </w:pPr>
      <w:r w:rsidRPr="00EB3C5F">
        <w:rPr>
          <w:rFonts w:ascii="Calibri" w:hAnsi="Calibri" w:cs="Calibri"/>
        </w:rPr>
        <w:t>……………………………………………………………………………………………………………………………………………………</w:t>
      </w:r>
    </w:p>
    <w:p w:rsidR="00C779EC" w:rsidRPr="00EB3C5F" w:rsidRDefault="00C779EC" w:rsidP="00C779EC">
      <w:pPr>
        <w:rPr>
          <w:rFonts w:ascii="Calibri" w:hAnsi="Calibri" w:cs="Calibri"/>
        </w:rPr>
      </w:pPr>
      <w:r w:rsidRPr="00EB3C5F">
        <w:rPr>
          <w:rFonts w:ascii="Calibri" w:hAnsi="Calibri" w:cs="Calibri"/>
        </w:rPr>
        <w:t>Compte bancaire RIB (24 positions)…………………………………………………..………………………………….</w:t>
      </w:r>
    </w:p>
    <w:p w:rsidR="00C779EC" w:rsidRPr="00EB3C5F" w:rsidRDefault="00C779EC" w:rsidP="00C779EC">
      <w:pPr>
        <w:rPr>
          <w:rFonts w:ascii="Calibri" w:hAnsi="Calibri" w:cs="Calibri"/>
        </w:rPr>
      </w:pPr>
      <w:r w:rsidRPr="00EB3C5F">
        <w:rPr>
          <w:rFonts w:ascii="Calibri" w:hAnsi="Calibri" w:cs="Calibri"/>
        </w:rPr>
        <w:t>ouvert auprès de……………………………………………………………………………………………………………………..</w:t>
      </w:r>
    </w:p>
    <w:p w:rsidR="00C779EC" w:rsidRPr="00EB3C5F" w:rsidRDefault="00C779EC" w:rsidP="001669B9">
      <w:pPr>
        <w:numPr>
          <w:ilvl w:val="0"/>
          <w:numId w:val="21"/>
        </w:numPr>
        <w:spacing w:after="0" w:line="240" w:lineRule="auto"/>
        <w:rPr>
          <w:rFonts w:ascii="Calibri" w:hAnsi="Calibri" w:cs="Calibri"/>
          <w:b/>
        </w:rPr>
      </w:pPr>
      <w:r w:rsidRPr="00EB3C5F">
        <w:rPr>
          <w:rFonts w:ascii="Calibri" w:hAnsi="Calibri" w:cs="Calibri"/>
          <w:b/>
        </w:rPr>
        <w:t xml:space="preserve">Membre 2 : </w:t>
      </w:r>
    </w:p>
    <w:p w:rsidR="00C779EC" w:rsidRPr="00EB3C5F" w:rsidRDefault="00C779EC" w:rsidP="00C779EC">
      <w:pPr>
        <w:rPr>
          <w:rFonts w:ascii="Calibri" w:hAnsi="Calibri" w:cs="Calibri"/>
          <w:bCs/>
          <w:i/>
          <w:iCs/>
        </w:rPr>
      </w:pPr>
      <w:r w:rsidRPr="00EB3C5F">
        <w:rPr>
          <w:rFonts w:ascii="Calibri" w:hAnsi="Calibri" w:cs="Calibri"/>
          <w:bCs/>
          <w:i/>
          <w:iCs/>
        </w:rPr>
        <w:t xml:space="preserve">(Servir les renseignements le concernant) </w:t>
      </w:r>
    </w:p>
    <w:p w:rsidR="00C779EC" w:rsidRPr="00EB3C5F" w:rsidRDefault="00C779EC" w:rsidP="001669B9">
      <w:pPr>
        <w:numPr>
          <w:ilvl w:val="0"/>
          <w:numId w:val="21"/>
        </w:numPr>
        <w:spacing w:after="0" w:line="240" w:lineRule="auto"/>
        <w:rPr>
          <w:rFonts w:ascii="Calibri" w:hAnsi="Calibri" w:cs="Calibri"/>
          <w:b/>
        </w:rPr>
      </w:pPr>
    </w:p>
    <w:p w:rsidR="00C779EC" w:rsidRPr="00EB3C5F" w:rsidRDefault="00C779EC" w:rsidP="001669B9">
      <w:pPr>
        <w:numPr>
          <w:ilvl w:val="0"/>
          <w:numId w:val="21"/>
        </w:numPr>
        <w:spacing w:after="0" w:line="240" w:lineRule="auto"/>
        <w:rPr>
          <w:rFonts w:ascii="Calibri" w:hAnsi="Calibri" w:cs="Calibri"/>
          <w:b/>
        </w:rPr>
      </w:pPr>
      <w:r w:rsidRPr="00EB3C5F">
        <w:rPr>
          <w:rFonts w:ascii="Calibri" w:hAnsi="Calibri" w:cs="Calibri"/>
          <w:b/>
        </w:rPr>
        <w:t xml:space="preserve">Membre n : </w:t>
      </w:r>
    </w:p>
    <w:p w:rsidR="00C779EC" w:rsidRPr="00EB3C5F" w:rsidRDefault="00C779EC" w:rsidP="001669B9">
      <w:pPr>
        <w:numPr>
          <w:ilvl w:val="0"/>
          <w:numId w:val="21"/>
        </w:numPr>
        <w:spacing w:after="0" w:line="240" w:lineRule="auto"/>
        <w:rPr>
          <w:rFonts w:ascii="Calibri" w:hAnsi="Calibri" w:cs="Calibri"/>
          <w:b/>
        </w:rPr>
      </w:pPr>
      <w:r w:rsidRPr="00EB3C5F">
        <w:rPr>
          <w:rFonts w:ascii="Calibri" w:hAnsi="Calibri" w:cs="Calibri"/>
          <w:b/>
        </w:rPr>
        <w:t>…………………………………………………………………………………………………………………….</w:t>
      </w:r>
    </w:p>
    <w:p w:rsidR="00C779EC" w:rsidRPr="00EB3C5F" w:rsidRDefault="00C779EC" w:rsidP="001669B9">
      <w:pPr>
        <w:numPr>
          <w:ilvl w:val="0"/>
          <w:numId w:val="21"/>
        </w:numPr>
        <w:spacing w:after="0" w:line="240" w:lineRule="auto"/>
        <w:rPr>
          <w:rFonts w:ascii="Calibri" w:hAnsi="Calibri" w:cs="Calibri"/>
          <w:b/>
        </w:rPr>
      </w:pPr>
      <w:r w:rsidRPr="00EB3C5F">
        <w:rPr>
          <w:rFonts w:ascii="Calibri" w:hAnsi="Calibri" w:cs="Calibri"/>
          <w:b/>
        </w:rPr>
        <w:t>………………………………………………………………………………………………………………………..</w:t>
      </w:r>
    </w:p>
    <w:p w:rsidR="00C779EC" w:rsidRPr="00EB3C5F" w:rsidRDefault="00C779EC" w:rsidP="00C779EC">
      <w:pPr>
        <w:jc w:val="both"/>
        <w:rPr>
          <w:rFonts w:ascii="Calibri" w:hAnsi="Calibri" w:cs="Calibri"/>
          <w:bCs/>
        </w:rPr>
      </w:pPr>
      <w:r w:rsidRPr="00EB3C5F">
        <w:rPr>
          <w:rFonts w:ascii="Calibri" w:hAnsi="Calibri" w:cs="Calibri"/>
          <w:bCs/>
        </w:rPr>
        <w:t>Nous nous obligeons (</w:t>
      </w:r>
      <w:r w:rsidRPr="00EB3C5F">
        <w:rPr>
          <w:rFonts w:ascii="Calibri" w:hAnsi="Calibri" w:cs="Calibri"/>
          <w:bCs/>
          <w:i/>
          <w:iCs/>
        </w:rPr>
        <w:t>conjointement ou solidairement, selon la nature du groupement</w:t>
      </w:r>
      <w:r w:rsidRPr="00EB3C5F">
        <w:rPr>
          <w:rFonts w:ascii="Calibri" w:hAnsi="Calibri" w:cs="Calibri"/>
          <w:bCs/>
        </w:rPr>
        <w:t>) ayant M………………………………………………………………………..… (</w:t>
      </w:r>
      <w:r w:rsidRPr="00EB3C5F">
        <w:rPr>
          <w:rFonts w:ascii="Calibri" w:hAnsi="Calibri" w:cs="Calibri"/>
          <w:bCs/>
          <w:i/>
          <w:iCs/>
        </w:rPr>
        <w:t>prénom, nom et qualité</w:t>
      </w:r>
      <w:r w:rsidRPr="00EB3C5F">
        <w:rPr>
          <w:rFonts w:ascii="Calibri" w:hAnsi="Calibri" w:cs="Calibri"/>
          <w:bCs/>
        </w:rPr>
        <w:t xml:space="preserve">) en tant que mandataire du groupement et coordonnateur de la réalisation des </w:t>
      </w:r>
      <w:r w:rsidRPr="00EB3C5F">
        <w:rPr>
          <w:rFonts w:ascii="Calibri" w:hAnsi="Calibri" w:cs="Calibri"/>
          <w:b/>
          <w:bCs/>
        </w:rPr>
        <w:t>fournitures</w:t>
      </w:r>
      <w:r w:rsidRPr="00EB3C5F">
        <w:rPr>
          <w:rFonts w:ascii="Calibri" w:hAnsi="Calibri" w:cs="Calibri"/>
          <w:bCs/>
          <w:color w:val="00B050"/>
        </w:rPr>
        <w:t>,</w:t>
      </w:r>
      <w:r w:rsidRPr="00EB3C5F">
        <w:rPr>
          <w:rFonts w:ascii="Calibri" w:hAnsi="Calibri" w:cs="Calibri"/>
          <w:bCs/>
        </w:rPr>
        <w:t xml:space="preserve"> ayant un compte bancaire commun R</w:t>
      </w:r>
      <w:r w:rsidRPr="00EB3C5F">
        <w:rPr>
          <w:rFonts w:ascii="Calibri" w:hAnsi="Calibri" w:cs="Calibri"/>
        </w:rPr>
        <w:t>IB (24 positions)</w:t>
      </w:r>
      <w:r w:rsidRPr="00EB3C5F">
        <w:rPr>
          <w:rFonts w:ascii="Calibri" w:hAnsi="Calibri" w:cs="Calibri"/>
          <w:bCs/>
        </w:rPr>
        <w:t>………..……………………………..………………….</w:t>
      </w:r>
    </w:p>
    <w:p w:rsidR="00C779EC" w:rsidRPr="00EB3C5F" w:rsidRDefault="00C779EC" w:rsidP="00C779EC">
      <w:pPr>
        <w:jc w:val="both"/>
        <w:rPr>
          <w:rFonts w:ascii="Calibri" w:hAnsi="Calibri" w:cs="Calibri"/>
          <w:bCs/>
        </w:rPr>
      </w:pPr>
      <w:r w:rsidRPr="00EB3C5F">
        <w:rPr>
          <w:rFonts w:ascii="Calibri" w:hAnsi="Calibri" w:cs="Calibri"/>
          <w:bCs/>
        </w:rPr>
        <w:t>ouvert auprès de…………………………………………………………………………………..……………………………………….</w:t>
      </w:r>
    </w:p>
    <w:p w:rsidR="00C779EC" w:rsidRPr="00EB3C5F" w:rsidRDefault="00C779EC" w:rsidP="00C779EC">
      <w:pPr>
        <w:rPr>
          <w:rFonts w:ascii="Calibri" w:hAnsi="Calibri" w:cs="Calibri"/>
          <w:b/>
          <w:bCs/>
        </w:rPr>
      </w:pPr>
      <w:r w:rsidRPr="00EB3C5F">
        <w:rPr>
          <w:rFonts w:ascii="Calibri" w:hAnsi="Calibri" w:cs="Calibri"/>
        </w:rPr>
        <w:t xml:space="preserve">Désigné ci-après par le terme </w:t>
      </w:r>
      <w:r w:rsidRPr="00EB3C5F">
        <w:rPr>
          <w:rFonts w:ascii="Calibri" w:hAnsi="Calibri" w:cs="Calibri"/>
          <w:b/>
          <w:bCs/>
        </w:rPr>
        <w:t>« </w:t>
      </w:r>
      <w:r>
        <w:rPr>
          <w:rFonts w:ascii="Calibri" w:hAnsi="Calibri" w:cs="Calibri"/>
          <w:b/>
          <w:bCs/>
        </w:rPr>
        <w:t>TITULAIRE</w:t>
      </w:r>
      <w:r w:rsidRPr="00EB3C5F">
        <w:rPr>
          <w:rFonts w:ascii="Calibri" w:hAnsi="Calibri" w:cs="Calibri"/>
          <w:b/>
          <w:bCs/>
        </w:rPr>
        <w:t xml:space="preserve"> »</w:t>
      </w:r>
    </w:p>
    <w:p w:rsidR="00C779EC" w:rsidRPr="00EB3C5F" w:rsidRDefault="00C779EC" w:rsidP="00C779EC">
      <w:pPr>
        <w:rPr>
          <w:rFonts w:ascii="Calibri" w:hAnsi="Calibri" w:cs="Calibri"/>
        </w:rPr>
      </w:pPr>
    </w:p>
    <w:p w:rsidR="00C779EC" w:rsidRPr="00EB3C5F" w:rsidRDefault="00C779EC" w:rsidP="00C779EC">
      <w:pPr>
        <w:jc w:val="right"/>
        <w:rPr>
          <w:rFonts w:ascii="Calibri" w:hAnsi="Calibri" w:cs="Calibri"/>
          <w:b/>
          <w:bCs/>
          <w:smallCaps/>
        </w:rPr>
      </w:pPr>
      <w:r w:rsidRPr="00EB3C5F">
        <w:rPr>
          <w:rFonts w:ascii="Calibri" w:hAnsi="Calibri" w:cs="Calibri"/>
          <w:b/>
          <w:bCs/>
          <w:smallCaps/>
        </w:rPr>
        <w:t>D’autre part</w:t>
      </w:r>
    </w:p>
    <w:p w:rsidR="00C779EC" w:rsidRPr="00EB3C5F" w:rsidRDefault="00C779EC" w:rsidP="00C779EC">
      <w:pPr>
        <w:rPr>
          <w:rFonts w:ascii="Calibri" w:hAnsi="Calibri" w:cs="Calibri"/>
          <w:b/>
          <w:bCs/>
          <w:smallCaps/>
        </w:rPr>
      </w:pPr>
      <w:r w:rsidRPr="00EB3C5F">
        <w:rPr>
          <w:rFonts w:ascii="Calibri" w:hAnsi="Calibri" w:cs="Calibri"/>
          <w:b/>
          <w:bCs/>
          <w:smallCaps/>
        </w:rPr>
        <w:t xml:space="preserve">                                                </w:t>
      </w:r>
    </w:p>
    <w:p w:rsidR="00C779EC" w:rsidRPr="00EB3C5F" w:rsidRDefault="00C779EC" w:rsidP="00C779EC">
      <w:pPr>
        <w:rPr>
          <w:rFonts w:ascii="Calibri" w:hAnsi="Calibri" w:cs="Calibri"/>
        </w:rPr>
      </w:pPr>
      <w:r w:rsidRPr="00EB3C5F">
        <w:rPr>
          <w:rFonts w:ascii="Calibri" w:hAnsi="Calibri" w:cs="Calibri"/>
          <w:b/>
          <w:bCs/>
          <w:smallCaps/>
        </w:rPr>
        <w:t xml:space="preserve">                                                    </w:t>
      </w:r>
      <w:r w:rsidRPr="00EB3C5F">
        <w:rPr>
          <w:rFonts w:ascii="Calibri" w:hAnsi="Calibri" w:cs="Calibri"/>
        </w:rPr>
        <w:t xml:space="preserve">IL A ETE ARRETE  ET CONVENU CE QUI SUIT </w:t>
      </w:r>
    </w:p>
    <w:p w:rsidR="00C779EC" w:rsidRPr="00EB3C5F" w:rsidRDefault="00C779EC" w:rsidP="00C779EC">
      <w:pPr>
        <w:pStyle w:val="Titre1"/>
        <w:numPr>
          <w:ilvl w:val="0"/>
          <w:numId w:val="0"/>
        </w:numPr>
        <w:tabs>
          <w:tab w:val="left" w:pos="0"/>
        </w:tabs>
        <w:ind w:left="360"/>
        <w:rPr>
          <w:rFonts w:ascii="Calibri" w:hAnsi="Calibri" w:cs="Calibri"/>
          <w:b w:val="0"/>
          <w:sz w:val="24"/>
          <w:szCs w:val="24"/>
          <w:lang w:val="fr-FR"/>
        </w:rPr>
      </w:pPr>
    </w:p>
    <w:p w:rsidR="00C779EC" w:rsidRPr="00AB4152" w:rsidRDefault="00C779EC" w:rsidP="006A1D8C">
      <w:pPr>
        <w:pStyle w:val="Titre1"/>
        <w:numPr>
          <w:ilvl w:val="0"/>
          <w:numId w:val="0"/>
        </w:numPr>
        <w:tabs>
          <w:tab w:val="left" w:pos="0"/>
        </w:tabs>
        <w:rPr>
          <w:rFonts w:ascii="Calibri" w:hAnsi="Calibri" w:cs="Calibri"/>
          <w:sz w:val="22"/>
          <w:szCs w:val="24"/>
          <w:u w:val="single"/>
        </w:rPr>
      </w:pPr>
      <w:r w:rsidRPr="00EB3C5F">
        <w:rPr>
          <w:rFonts w:ascii="Calibri" w:hAnsi="Calibri" w:cs="Calibri"/>
          <w:sz w:val="24"/>
          <w:szCs w:val="24"/>
          <w:u w:val="single"/>
        </w:rPr>
        <w:br w:type="page"/>
      </w:r>
      <w:r w:rsidRPr="00AB4152">
        <w:rPr>
          <w:rFonts w:ascii="Calibri" w:hAnsi="Calibri" w:cs="Calibri"/>
          <w:sz w:val="22"/>
          <w:szCs w:val="24"/>
          <w:u w:val="single"/>
        </w:rPr>
        <w:lastRenderedPageBreak/>
        <w:t>ARTICLE 1: OBJET DU MARCHE</w:t>
      </w:r>
    </w:p>
    <w:p w:rsidR="00650EFC" w:rsidRDefault="00C779EC" w:rsidP="006A1D8C">
      <w:pPr>
        <w:spacing w:after="0"/>
        <w:jc w:val="both"/>
        <w:rPr>
          <w:rFonts w:ascii="Calibri" w:hAnsi="Calibri" w:cs="Calibri"/>
        </w:rPr>
      </w:pPr>
      <w:r w:rsidRPr="00AB4152">
        <w:rPr>
          <w:rFonts w:ascii="Calibri" w:hAnsi="Calibri" w:cs="Calibri"/>
        </w:rPr>
        <w:t xml:space="preserve">Le présent marché a pour objet  le choix d’un prestataire </w:t>
      </w:r>
      <w:r>
        <w:rPr>
          <w:rFonts w:ascii="Calibri" w:hAnsi="Calibri" w:cs="Calibri"/>
        </w:rPr>
        <w:t xml:space="preserve">pour l’acquisition et la mise en œuvre d’un logiciel de gestion </w:t>
      </w:r>
      <w:r w:rsidR="0098448D">
        <w:rPr>
          <w:rFonts w:ascii="Calibri" w:hAnsi="Calibri" w:cs="Calibri"/>
        </w:rPr>
        <w:t xml:space="preserve">de parc informatique </w:t>
      </w:r>
      <w:r>
        <w:rPr>
          <w:rFonts w:ascii="Calibri" w:hAnsi="Calibri" w:cs="Calibri"/>
        </w:rPr>
        <w:t>pour la Marocaine des Jeux et des Sports.</w:t>
      </w:r>
    </w:p>
    <w:p w:rsidR="006A1D8C" w:rsidRDefault="006A1D8C" w:rsidP="006A1D8C">
      <w:pPr>
        <w:spacing w:after="0"/>
        <w:jc w:val="both"/>
        <w:rPr>
          <w:rFonts w:ascii="Calibri" w:hAnsi="Calibri" w:cs="Calibri"/>
          <w:b/>
          <w:bCs/>
          <w:u w:val="single"/>
        </w:rPr>
      </w:pPr>
    </w:p>
    <w:p w:rsidR="006A1D8C" w:rsidRDefault="00C779EC" w:rsidP="006A1D8C">
      <w:pPr>
        <w:spacing w:after="0"/>
        <w:jc w:val="both"/>
        <w:rPr>
          <w:rFonts w:ascii="Calibri" w:hAnsi="Calibri" w:cs="Calibri"/>
          <w:b/>
          <w:bCs/>
          <w:caps/>
          <w:u w:val="single"/>
        </w:rPr>
      </w:pPr>
      <w:r w:rsidRPr="00AB4152">
        <w:rPr>
          <w:rFonts w:ascii="Calibri" w:hAnsi="Calibri" w:cs="Calibri"/>
          <w:b/>
          <w:bCs/>
          <w:u w:val="single"/>
        </w:rPr>
        <w:t xml:space="preserve">ARTICLE 2: </w:t>
      </w:r>
      <w:r w:rsidRPr="00AB4152">
        <w:rPr>
          <w:rFonts w:ascii="Calibri" w:hAnsi="Calibri" w:cs="Calibri"/>
          <w:b/>
          <w:bCs/>
          <w:caps/>
          <w:u w:val="single"/>
        </w:rPr>
        <w:t xml:space="preserve">CONSISTANCE  </w:t>
      </w:r>
    </w:p>
    <w:p w:rsidR="00650EFC" w:rsidRDefault="00C779EC" w:rsidP="006A1D8C">
      <w:pPr>
        <w:spacing w:after="0"/>
        <w:jc w:val="both"/>
        <w:rPr>
          <w:rFonts w:ascii="Calibri" w:hAnsi="Calibri" w:cs="Calibri"/>
        </w:rPr>
      </w:pPr>
      <w:r w:rsidRPr="00AB4152">
        <w:rPr>
          <w:rFonts w:ascii="Calibri" w:hAnsi="Calibri" w:cs="Calibri"/>
        </w:rPr>
        <w:t>Les prestations objet du présent marché sont considérées en lot u</w:t>
      </w:r>
      <w:r>
        <w:rPr>
          <w:rFonts w:ascii="Calibri" w:hAnsi="Calibri" w:cs="Calibri"/>
        </w:rPr>
        <w:t xml:space="preserve">nique et consistent en l’acquisition par </w:t>
      </w:r>
      <w:r w:rsidRPr="005B3475">
        <w:rPr>
          <w:rFonts w:ascii="Calibri" w:hAnsi="Calibri" w:cs="Calibri"/>
        </w:rPr>
        <w:t xml:space="preserve">la Marocaine des Jeux et des Sports (MDJS) </w:t>
      </w:r>
      <w:r>
        <w:rPr>
          <w:rFonts w:ascii="Calibri" w:hAnsi="Calibri" w:cs="Calibri"/>
        </w:rPr>
        <w:t>d’</w:t>
      </w:r>
      <w:r w:rsidRPr="005B3475">
        <w:rPr>
          <w:rFonts w:ascii="Calibri" w:hAnsi="Calibri" w:cs="Calibri"/>
        </w:rPr>
        <w:t>un progiciel intégré qui permet</w:t>
      </w:r>
      <w:r w:rsidR="0098448D" w:rsidRPr="0098448D">
        <w:rPr>
          <w:rFonts w:cs="Arial"/>
        </w:rPr>
        <w:t xml:space="preserve"> </w:t>
      </w:r>
      <w:r w:rsidR="0098448D">
        <w:rPr>
          <w:rFonts w:cs="Arial"/>
        </w:rPr>
        <w:t>d’avoir une meilleure gestion des services informatiques en se basant sur le référentiel ITIL V3</w:t>
      </w:r>
      <w:r w:rsidRPr="005B3475">
        <w:rPr>
          <w:rFonts w:ascii="Calibri" w:hAnsi="Calibri" w:cs="Calibri"/>
        </w:rPr>
        <w:t>.</w:t>
      </w:r>
    </w:p>
    <w:p w:rsidR="006A1D8C" w:rsidRDefault="006A1D8C" w:rsidP="006A1D8C">
      <w:pPr>
        <w:spacing w:after="0"/>
        <w:jc w:val="both"/>
        <w:rPr>
          <w:rFonts w:ascii="Calibri" w:hAnsi="Calibri" w:cs="Calibri"/>
          <w:b/>
          <w:bCs/>
          <w:caps/>
          <w:u w:val="single"/>
        </w:rPr>
      </w:pPr>
    </w:p>
    <w:p w:rsidR="006A1D8C" w:rsidRDefault="00C779EC" w:rsidP="006A1D8C">
      <w:pPr>
        <w:spacing w:after="0"/>
        <w:jc w:val="both"/>
        <w:rPr>
          <w:rFonts w:ascii="Calibri" w:hAnsi="Calibri" w:cs="Calibri"/>
        </w:rPr>
      </w:pPr>
      <w:r w:rsidRPr="005C1B51">
        <w:rPr>
          <w:rFonts w:ascii="Calibri" w:hAnsi="Calibri" w:cs="Calibri"/>
          <w:b/>
          <w:bCs/>
          <w:caps/>
          <w:u w:val="single"/>
        </w:rPr>
        <w:t>ARTICLE 3 : docume</w:t>
      </w:r>
      <w:r w:rsidR="00A318DE">
        <w:rPr>
          <w:rFonts w:ascii="Calibri" w:hAnsi="Calibri" w:cs="Calibri"/>
          <w:b/>
          <w:bCs/>
          <w:caps/>
          <w:u w:val="single"/>
        </w:rPr>
        <w:t xml:space="preserve">nts Constitutifs DU MARCHE </w:t>
      </w:r>
    </w:p>
    <w:p w:rsidR="00C779EC" w:rsidRPr="00650EFC" w:rsidRDefault="00C779EC" w:rsidP="006A1D8C">
      <w:pPr>
        <w:spacing w:after="0"/>
        <w:jc w:val="both"/>
        <w:rPr>
          <w:rFonts w:ascii="Calibri" w:hAnsi="Calibri" w:cs="Calibri"/>
        </w:rPr>
      </w:pPr>
      <w:r w:rsidRPr="004A1684">
        <w:rPr>
          <w:rFonts w:ascii="Calibri" w:hAnsi="Calibri" w:cs="Calibri"/>
          <w:bCs/>
          <w:color w:val="000000"/>
          <w:szCs w:val="28"/>
        </w:rPr>
        <w:t xml:space="preserve">Les documents constitutifs du marché sont ceux énumérés ci-après : </w:t>
      </w:r>
    </w:p>
    <w:p w:rsidR="00C779EC" w:rsidRPr="004A1684" w:rsidRDefault="00C779EC" w:rsidP="006A1D8C">
      <w:pPr>
        <w:numPr>
          <w:ilvl w:val="0"/>
          <w:numId w:val="26"/>
        </w:numPr>
        <w:tabs>
          <w:tab w:val="left" w:pos="432"/>
          <w:tab w:val="num" w:pos="540"/>
        </w:tabs>
        <w:autoSpaceDE w:val="0"/>
        <w:autoSpaceDN w:val="0"/>
        <w:adjustRightInd w:val="0"/>
        <w:spacing w:after="0" w:line="240" w:lineRule="auto"/>
        <w:ind w:left="252" w:hanging="252"/>
        <w:jc w:val="both"/>
        <w:rPr>
          <w:rFonts w:ascii="Calibri" w:hAnsi="Calibri" w:cs="Calibri"/>
          <w:bCs/>
          <w:color w:val="FF00FF"/>
          <w:szCs w:val="28"/>
        </w:rPr>
      </w:pPr>
      <w:r w:rsidRPr="004A1684">
        <w:rPr>
          <w:rFonts w:ascii="Calibri" w:hAnsi="Calibri" w:cs="Calibri"/>
          <w:bCs/>
          <w:color w:val="000000"/>
          <w:szCs w:val="28"/>
        </w:rPr>
        <w:t>L’acte d’engagement ;</w:t>
      </w:r>
    </w:p>
    <w:p w:rsidR="00C779EC" w:rsidRDefault="00C779EC" w:rsidP="006A1D8C">
      <w:pPr>
        <w:numPr>
          <w:ilvl w:val="0"/>
          <w:numId w:val="26"/>
        </w:numPr>
        <w:tabs>
          <w:tab w:val="left" w:pos="432"/>
          <w:tab w:val="num" w:pos="540"/>
        </w:tabs>
        <w:autoSpaceDE w:val="0"/>
        <w:autoSpaceDN w:val="0"/>
        <w:adjustRightInd w:val="0"/>
        <w:spacing w:after="0" w:line="240" w:lineRule="auto"/>
        <w:ind w:left="252" w:hanging="252"/>
        <w:jc w:val="both"/>
        <w:rPr>
          <w:rFonts w:ascii="Calibri" w:hAnsi="Calibri" w:cs="Calibri"/>
          <w:bCs/>
          <w:color w:val="000000"/>
          <w:szCs w:val="28"/>
        </w:rPr>
      </w:pPr>
      <w:r>
        <w:rPr>
          <w:rFonts w:ascii="Calibri" w:hAnsi="Calibri" w:cs="Calibri"/>
          <w:bCs/>
          <w:color w:val="000000"/>
          <w:szCs w:val="28"/>
        </w:rPr>
        <w:t>L’offre technique</w:t>
      </w:r>
    </w:p>
    <w:p w:rsidR="00C779EC" w:rsidRPr="004A1684" w:rsidRDefault="00C779EC" w:rsidP="006A1D8C">
      <w:pPr>
        <w:numPr>
          <w:ilvl w:val="0"/>
          <w:numId w:val="26"/>
        </w:numPr>
        <w:tabs>
          <w:tab w:val="left" w:pos="432"/>
          <w:tab w:val="num" w:pos="540"/>
        </w:tabs>
        <w:autoSpaceDE w:val="0"/>
        <w:autoSpaceDN w:val="0"/>
        <w:adjustRightInd w:val="0"/>
        <w:spacing w:after="0" w:line="240" w:lineRule="auto"/>
        <w:ind w:left="252" w:hanging="252"/>
        <w:jc w:val="both"/>
        <w:rPr>
          <w:rFonts w:ascii="Calibri" w:hAnsi="Calibri" w:cs="Calibri"/>
          <w:bCs/>
          <w:color w:val="000000"/>
          <w:szCs w:val="28"/>
        </w:rPr>
      </w:pPr>
      <w:r w:rsidRPr="004A1684">
        <w:rPr>
          <w:rFonts w:ascii="Calibri" w:hAnsi="Calibri" w:cs="Calibri"/>
          <w:bCs/>
          <w:color w:val="000000"/>
          <w:szCs w:val="28"/>
        </w:rPr>
        <w:t>Le présent Cahier des Prescriptions Spéciales (CPS) ;</w:t>
      </w:r>
    </w:p>
    <w:p w:rsidR="00C779EC" w:rsidRPr="004A1684" w:rsidRDefault="00C779EC" w:rsidP="006A1D8C">
      <w:pPr>
        <w:numPr>
          <w:ilvl w:val="0"/>
          <w:numId w:val="26"/>
        </w:numPr>
        <w:tabs>
          <w:tab w:val="left" w:pos="432"/>
          <w:tab w:val="num" w:pos="540"/>
        </w:tabs>
        <w:autoSpaceDE w:val="0"/>
        <w:autoSpaceDN w:val="0"/>
        <w:adjustRightInd w:val="0"/>
        <w:spacing w:after="0" w:line="240" w:lineRule="auto"/>
        <w:ind w:left="252" w:hanging="252"/>
        <w:rPr>
          <w:rFonts w:ascii="Calibri" w:hAnsi="Calibri" w:cs="Calibri"/>
          <w:bCs/>
          <w:i/>
          <w:iCs/>
          <w:szCs w:val="28"/>
        </w:rPr>
      </w:pPr>
      <w:r w:rsidRPr="004A1684">
        <w:rPr>
          <w:rFonts w:ascii="Calibri" w:hAnsi="Calibri" w:cs="Calibri"/>
          <w:bCs/>
          <w:szCs w:val="28"/>
        </w:rPr>
        <w:t xml:space="preserve">La décomposition du montant global </w:t>
      </w:r>
    </w:p>
    <w:p w:rsidR="00C779EC" w:rsidRPr="007E407C" w:rsidRDefault="00C779EC" w:rsidP="006A1D8C">
      <w:pPr>
        <w:numPr>
          <w:ilvl w:val="0"/>
          <w:numId w:val="26"/>
        </w:numPr>
        <w:tabs>
          <w:tab w:val="left" w:pos="432"/>
          <w:tab w:val="num" w:pos="540"/>
        </w:tabs>
        <w:autoSpaceDE w:val="0"/>
        <w:autoSpaceDN w:val="0"/>
        <w:adjustRightInd w:val="0"/>
        <w:spacing w:after="0" w:line="240" w:lineRule="auto"/>
        <w:ind w:left="252" w:hanging="252"/>
        <w:rPr>
          <w:rFonts w:ascii="Calibri" w:hAnsi="Calibri" w:cs="Calibri"/>
          <w:b/>
          <w:bCs/>
          <w:color w:val="FF0000"/>
          <w:szCs w:val="28"/>
        </w:rPr>
      </w:pPr>
      <w:r w:rsidRPr="00E128E5">
        <w:rPr>
          <w:rFonts w:ascii="Calibri" w:hAnsi="Calibri" w:cs="Calibri"/>
          <w:bCs/>
          <w:szCs w:val="28"/>
        </w:rPr>
        <w:t>Le cahier des clauses administratives générales applicable aux marchés de services portant sur les prestations d’études et de maîtrise d’œuvre</w:t>
      </w:r>
      <w:r w:rsidRPr="007E407C">
        <w:rPr>
          <w:rFonts w:ascii="Calibri" w:hAnsi="Calibri" w:cs="Calibri"/>
          <w:b/>
          <w:bCs/>
          <w:color w:val="FF0000"/>
          <w:szCs w:val="28"/>
        </w:rPr>
        <w:t>.</w:t>
      </w:r>
    </w:p>
    <w:p w:rsidR="00650EFC" w:rsidRDefault="00C779EC" w:rsidP="006A1D8C">
      <w:pPr>
        <w:spacing w:after="0"/>
        <w:rPr>
          <w:rFonts w:ascii="Calibri" w:hAnsi="Calibri" w:cs="Calibri"/>
          <w:bCs/>
          <w:color w:val="000000"/>
          <w:szCs w:val="28"/>
        </w:rPr>
      </w:pPr>
      <w:r w:rsidRPr="004A1684">
        <w:rPr>
          <w:rFonts w:ascii="Calibri" w:hAnsi="Calibri" w:cs="Calibri"/>
          <w:bCs/>
          <w:color w:val="000000"/>
          <w:szCs w:val="28"/>
        </w:rPr>
        <w:t>En cas de contradiction ou de différence entre les documents constitutifs du marché, ceux-ci prévalent dans l’ordre où ils sont énumérés ci-dessus.</w:t>
      </w:r>
    </w:p>
    <w:p w:rsidR="006A1D8C" w:rsidRDefault="006A1D8C" w:rsidP="006A1D8C">
      <w:pPr>
        <w:spacing w:after="0"/>
        <w:rPr>
          <w:rFonts w:ascii="Calibri" w:hAnsi="Calibri" w:cs="Calibri"/>
          <w:b/>
          <w:bCs/>
          <w:caps/>
          <w:u w:val="single"/>
        </w:rPr>
      </w:pPr>
    </w:p>
    <w:p w:rsidR="00844072" w:rsidRDefault="00C779EC" w:rsidP="006A1D8C">
      <w:pPr>
        <w:spacing w:after="0"/>
        <w:rPr>
          <w:rFonts w:ascii="Calibri" w:hAnsi="Calibri" w:cs="Calibri"/>
          <w:bCs/>
          <w:color w:val="000000"/>
          <w:szCs w:val="28"/>
        </w:rPr>
      </w:pPr>
      <w:r w:rsidRPr="005C1B51">
        <w:rPr>
          <w:rFonts w:ascii="Calibri" w:hAnsi="Calibri" w:cs="Calibri"/>
          <w:b/>
          <w:bCs/>
          <w:caps/>
          <w:u w:val="single"/>
        </w:rPr>
        <w:t>Article 4 : Référence aux textes GENEREAUX ET SPECIAUX applicables au marché</w:t>
      </w:r>
    </w:p>
    <w:p w:rsidR="00C779EC" w:rsidRPr="00650EFC" w:rsidRDefault="00C779EC" w:rsidP="006A1D8C">
      <w:pPr>
        <w:spacing w:after="0"/>
        <w:rPr>
          <w:rFonts w:ascii="Calibri" w:hAnsi="Calibri" w:cs="Calibri"/>
          <w:bCs/>
          <w:color w:val="000000"/>
          <w:szCs w:val="28"/>
        </w:rPr>
      </w:pPr>
      <w:r w:rsidRPr="005C1B51">
        <w:rPr>
          <w:rFonts w:ascii="Calibri" w:hAnsi="Calibri" w:cs="Calibri"/>
        </w:rPr>
        <w:t>Les parties contractantes du marché sont soumises aux dispositions des textes suivants</w:t>
      </w:r>
      <w:r w:rsidR="00650EFC">
        <w:rPr>
          <w:rFonts w:ascii="Calibri" w:hAnsi="Calibri" w:cs="Calibri"/>
        </w:rPr>
        <w:t> :</w:t>
      </w:r>
    </w:p>
    <w:p w:rsidR="00C779EC" w:rsidRPr="005C1B51" w:rsidRDefault="00C779EC" w:rsidP="006A1D8C">
      <w:pPr>
        <w:numPr>
          <w:ilvl w:val="0"/>
          <w:numId w:val="22"/>
        </w:numPr>
        <w:spacing w:after="0" w:line="240" w:lineRule="auto"/>
        <w:jc w:val="both"/>
        <w:rPr>
          <w:rFonts w:ascii="Calibri" w:hAnsi="Calibri" w:cs="Calibri"/>
        </w:rPr>
      </w:pPr>
      <w:r w:rsidRPr="005C1B51">
        <w:rPr>
          <w:rFonts w:ascii="Calibri" w:hAnsi="Calibri" w:cs="Calibri"/>
        </w:rPr>
        <w:t>Règlement des marchés de la MDJS ;</w:t>
      </w:r>
    </w:p>
    <w:p w:rsidR="00C779EC" w:rsidRPr="005C1B51" w:rsidRDefault="00C779EC" w:rsidP="006A1D8C">
      <w:pPr>
        <w:numPr>
          <w:ilvl w:val="0"/>
          <w:numId w:val="22"/>
        </w:numPr>
        <w:spacing w:after="0" w:line="240" w:lineRule="auto"/>
        <w:jc w:val="both"/>
        <w:rPr>
          <w:rFonts w:ascii="Calibri" w:hAnsi="Calibri" w:cs="Calibri"/>
        </w:rPr>
      </w:pPr>
      <w:r w:rsidRPr="005C1B51">
        <w:rPr>
          <w:rFonts w:ascii="Calibri" w:hAnsi="Calibri" w:cs="Calibri"/>
        </w:rPr>
        <w:t>Loi n° 69.00 relative au contrôle financier de l’Etat sur les entreprises publiques et autres organismes et ses textes d’application ;</w:t>
      </w:r>
    </w:p>
    <w:p w:rsidR="00C779EC" w:rsidRPr="005C1B51" w:rsidRDefault="00C779EC" w:rsidP="006A1D8C">
      <w:pPr>
        <w:numPr>
          <w:ilvl w:val="0"/>
          <w:numId w:val="22"/>
        </w:numPr>
        <w:spacing w:after="0" w:line="240" w:lineRule="auto"/>
        <w:jc w:val="both"/>
        <w:rPr>
          <w:rFonts w:ascii="Calibri" w:hAnsi="Calibri" w:cs="Calibri"/>
        </w:rPr>
      </w:pPr>
      <w:r w:rsidRPr="005C1B51">
        <w:rPr>
          <w:rFonts w:ascii="Calibri" w:hAnsi="Calibri" w:cs="Calibri"/>
        </w:rPr>
        <w:t>Textes législatifs et règlementaires régissant la MDJS.</w:t>
      </w:r>
    </w:p>
    <w:p w:rsidR="00C779EC" w:rsidRPr="005C1B51" w:rsidRDefault="00C779EC" w:rsidP="006A1D8C">
      <w:pPr>
        <w:pStyle w:val="Titre1"/>
        <w:numPr>
          <w:ilvl w:val="0"/>
          <w:numId w:val="0"/>
        </w:numPr>
        <w:ind w:left="720"/>
        <w:jc w:val="both"/>
        <w:rPr>
          <w:rFonts w:ascii="Calibri" w:hAnsi="Calibri" w:cs="Calibri"/>
          <w:b w:val="0"/>
          <w:bCs/>
          <w:sz w:val="22"/>
          <w:szCs w:val="22"/>
        </w:rPr>
      </w:pPr>
    </w:p>
    <w:p w:rsidR="00C779EC" w:rsidRPr="005C1B51" w:rsidRDefault="00C779EC" w:rsidP="006A1D8C">
      <w:pPr>
        <w:pStyle w:val="Titre1"/>
        <w:numPr>
          <w:ilvl w:val="0"/>
          <w:numId w:val="0"/>
        </w:numPr>
        <w:jc w:val="both"/>
        <w:rPr>
          <w:rFonts w:ascii="Calibri" w:hAnsi="Calibri" w:cs="Calibri"/>
          <w:b w:val="0"/>
          <w:bCs/>
          <w:strike/>
          <w:sz w:val="22"/>
          <w:szCs w:val="22"/>
        </w:rPr>
      </w:pPr>
      <w:r w:rsidRPr="00C31692">
        <w:rPr>
          <w:rFonts w:ascii="Calibri" w:hAnsi="Calibri" w:cs="Calibri"/>
          <w:b w:val="0"/>
          <w:sz w:val="22"/>
          <w:szCs w:val="22"/>
        </w:rPr>
        <w:t>L</w:t>
      </w:r>
      <w:r>
        <w:rPr>
          <w:rFonts w:ascii="Calibri" w:hAnsi="Calibri" w:cs="Calibri"/>
          <w:b w:val="0"/>
          <w:sz w:val="22"/>
          <w:szCs w:val="22"/>
        </w:rPr>
        <w:t>e titulaire</w:t>
      </w:r>
      <w:r w:rsidRPr="005C1B51">
        <w:rPr>
          <w:rFonts w:ascii="Calibri" w:hAnsi="Calibri" w:cs="Calibri"/>
          <w:b w:val="0"/>
          <w:bCs/>
          <w:sz w:val="22"/>
          <w:szCs w:val="22"/>
        </w:rPr>
        <w:t xml:space="preserve"> devra se procurer ces documents s’il ne les possède pas et ne pourra en aucun cas exciper de l’ignorance de ceux-ci et se dérober aux obligations qui y sont contenues</w:t>
      </w:r>
      <w:r>
        <w:rPr>
          <w:rFonts w:ascii="Calibri" w:hAnsi="Calibri" w:cs="Calibri"/>
          <w:b w:val="0"/>
          <w:bCs/>
          <w:sz w:val="22"/>
          <w:szCs w:val="22"/>
        </w:rPr>
        <w:t>.</w:t>
      </w:r>
    </w:p>
    <w:p w:rsidR="006A1D8C" w:rsidRDefault="006A1D8C" w:rsidP="006A1D8C">
      <w:pPr>
        <w:spacing w:after="0"/>
        <w:rPr>
          <w:rFonts w:ascii="Calibri" w:hAnsi="Calibri" w:cs="Calibri"/>
          <w:b/>
          <w:bCs/>
          <w:caps/>
          <w:color w:val="000000"/>
          <w:u w:val="single"/>
        </w:rPr>
      </w:pPr>
    </w:p>
    <w:p w:rsidR="00844072" w:rsidRDefault="00C779EC" w:rsidP="006A1D8C">
      <w:pPr>
        <w:spacing w:after="0"/>
        <w:rPr>
          <w:rFonts w:ascii="Calibri" w:hAnsi="Calibri" w:cs="Calibri"/>
          <w:b/>
          <w:bCs/>
          <w:caps/>
          <w:color w:val="000000"/>
          <w:u w:val="single"/>
        </w:rPr>
      </w:pPr>
      <w:r w:rsidRPr="005C1B51">
        <w:rPr>
          <w:rFonts w:ascii="Calibri" w:hAnsi="Calibri" w:cs="Calibri"/>
          <w:b/>
          <w:bCs/>
          <w:caps/>
          <w:color w:val="000000"/>
          <w:u w:val="single"/>
        </w:rPr>
        <w:t>Article  5 : Validité et date de notifica</w:t>
      </w:r>
      <w:r w:rsidR="00844072">
        <w:rPr>
          <w:rFonts w:ascii="Calibri" w:hAnsi="Calibri" w:cs="Calibri"/>
          <w:b/>
          <w:bCs/>
          <w:caps/>
          <w:color w:val="000000"/>
          <w:u w:val="single"/>
        </w:rPr>
        <w:t>tion de l’approbation du Marché</w:t>
      </w:r>
    </w:p>
    <w:p w:rsidR="00C779EC" w:rsidRPr="00844072" w:rsidRDefault="00C779EC" w:rsidP="006A1D8C">
      <w:pPr>
        <w:spacing w:after="0"/>
        <w:rPr>
          <w:rFonts w:ascii="Calibri" w:hAnsi="Calibri" w:cs="Calibri"/>
          <w:b/>
          <w:bCs/>
          <w:caps/>
          <w:color w:val="000000"/>
          <w:u w:val="single"/>
        </w:rPr>
      </w:pPr>
      <w:r w:rsidRPr="005C1B51">
        <w:rPr>
          <w:rFonts w:ascii="Calibri" w:hAnsi="Calibri" w:cs="Calibri"/>
        </w:rPr>
        <w:t>Le présent marché ne sera valable et définitif qu’après son approbation par l’autorité compétente.</w:t>
      </w:r>
    </w:p>
    <w:p w:rsidR="00C779EC" w:rsidRPr="005C1B51" w:rsidRDefault="00C779EC" w:rsidP="006A1D8C">
      <w:pPr>
        <w:pStyle w:val="Titre1"/>
        <w:numPr>
          <w:ilvl w:val="0"/>
          <w:numId w:val="0"/>
        </w:numPr>
        <w:jc w:val="both"/>
        <w:rPr>
          <w:rFonts w:ascii="Calibri" w:hAnsi="Calibri" w:cs="Calibri"/>
          <w:b w:val="0"/>
          <w:bCs/>
          <w:sz w:val="22"/>
          <w:szCs w:val="22"/>
        </w:rPr>
      </w:pPr>
      <w:r w:rsidRPr="005C1B51">
        <w:rPr>
          <w:rFonts w:ascii="Calibri" w:hAnsi="Calibri" w:cs="Calibri"/>
          <w:b w:val="0"/>
          <w:bCs/>
          <w:sz w:val="22"/>
          <w:szCs w:val="22"/>
        </w:rPr>
        <w:t>L’approbation du marché doit intervenir avant tout commencement des travaux.</w:t>
      </w:r>
    </w:p>
    <w:p w:rsidR="006A1D8C" w:rsidRDefault="006A1D8C" w:rsidP="006A1D8C">
      <w:pPr>
        <w:autoSpaceDE w:val="0"/>
        <w:autoSpaceDN w:val="0"/>
        <w:adjustRightInd w:val="0"/>
        <w:spacing w:after="0"/>
        <w:rPr>
          <w:rFonts w:ascii="Calibri" w:hAnsi="Calibri" w:cs="Calibri"/>
          <w:b/>
          <w:bCs/>
          <w:caps/>
          <w:u w:val="single"/>
        </w:rPr>
      </w:pPr>
    </w:p>
    <w:p w:rsidR="00650EFC" w:rsidRDefault="00C779EC" w:rsidP="006A1D8C">
      <w:pPr>
        <w:autoSpaceDE w:val="0"/>
        <w:autoSpaceDN w:val="0"/>
        <w:adjustRightInd w:val="0"/>
        <w:spacing w:after="0"/>
        <w:rPr>
          <w:rFonts w:ascii="Calibri" w:hAnsi="Calibri" w:cs="Calibri"/>
          <w:color w:val="000000"/>
        </w:rPr>
      </w:pPr>
      <w:r w:rsidRPr="005C1B51">
        <w:rPr>
          <w:rFonts w:ascii="Calibri" w:hAnsi="Calibri" w:cs="Calibri"/>
          <w:b/>
          <w:bCs/>
          <w:caps/>
          <w:u w:val="single"/>
        </w:rPr>
        <w:t>Article 6 : pièces mises à la disposition d</w:t>
      </w:r>
      <w:r>
        <w:rPr>
          <w:rFonts w:ascii="Calibri" w:hAnsi="Calibri" w:cs="Calibri"/>
          <w:b/>
          <w:bCs/>
          <w:caps/>
          <w:u w:val="single"/>
        </w:rPr>
        <w:t>u titulaire</w:t>
      </w:r>
      <w:r w:rsidRPr="005C1B51">
        <w:rPr>
          <w:rFonts w:ascii="Calibri" w:hAnsi="Calibri" w:cs="Calibri"/>
          <w:b/>
          <w:bCs/>
          <w:caps/>
          <w:u w:val="single"/>
        </w:rPr>
        <w:t xml:space="preserve"> </w:t>
      </w:r>
      <w:r w:rsidR="00650EFC">
        <w:rPr>
          <w:rFonts w:ascii="Calibri" w:hAnsi="Calibri" w:cs="Calibri"/>
          <w:color w:val="000000"/>
        </w:rPr>
        <w:t xml:space="preserve"> </w:t>
      </w:r>
    </w:p>
    <w:p w:rsidR="00C779EC" w:rsidRPr="00844072" w:rsidRDefault="00C779EC" w:rsidP="006A1D8C">
      <w:pPr>
        <w:autoSpaceDE w:val="0"/>
        <w:autoSpaceDN w:val="0"/>
        <w:adjustRightInd w:val="0"/>
        <w:spacing w:after="0"/>
        <w:rPr>
          <w:rFonts w:ascii="Calibri" w:hAnsi="Calibri" w:cs="Calibri"/>
          <w:color w:val="000000"/>
        </w:rPr>
      </w:pPr>
      <w:r w:rsidRPr="005C1B51">
        <w:rPr>
          <w:rFonts w:ascii="Calibri" w:hAnsi="Calibri" w:cs="Calibri"/>
        </w:rPr>
        <w:t xml:space="preserve">Aussitôt après la notification de l’approbation du marché, </w:t>
      </w:r>
      <w:r>
        <w:rPr>
          <w:rFonts w:ascii="Calibri" w:hAnsi="Calibri" w:cs="Calibri"/>
        </w:rPr>
        <w:t>la MDJS</w:t>
      </w:r>
      <w:r w:rsidRPr="005C1B51">
        <w:rPr>
          <w:rFonts w:ascii="Calibri" w:hAnsi="Calibri" w:cs="Calibri"/>
        </w:rPr>
        <w:t xml:space="preserve"> remet gratuitement</w:t>
      </w:r>
      <w:r>
        <w:rPr>
          <w:rFonts w:ascii="Calibri" w:hAnsi="Calibri" w:cs="Calibri"/>
        </w:rPr>
        <w:t xml:space="preserve"> au titulaire</w:t>
      </w:r>
      <w:r w:rsidRPr="005C1B51">
        <w:rPr>
          <w:rFonts w:ascii="Calibri" w:hAnsi="Calibri" w:cs="Calibri"/>
        </w:rPr>
        <w:t>, contre décharge, les documents constitutifs du marché en l’occ</w:t>
      </w:r>
      <w:r w:rsidR="00844072">
        <w:rPr>
          <w:rFonts w:ascii="Calibri" w:hAnsi="Calibri" w:cs="Calibri"/>
        </w:rPr>
        <w:t xml:space="preserve">urrence les pièces expressément </w:t>
      </w:r>
      <w:r w:rsidRPr="005C1B51">
        <w:rPr>
          <w:rFonts w:ascii="Calibri" w:hAnsi="Calibri" w:cs="Calibri"/>
        </w:rPr>
        <w:t xml:space="preserve">désignées à l’article  3 du présent CPS  à l’exception du cahier des clauses administratives générales. </w:t>
      </w:r>
      <w:r>
        <w:rPr>
          <w:rFonts w:ascii="Calibri" w:hAnsi="Calibri" w:cs="Calibri"/>
        </w:rPr>
        <w:t>Le Maître d’ouvrage</w:t>
      </w:r>
      <w:r w:rsidRPr="005C1B51">
        <w:rPr>
          <w:rFonts w:ascii="Calibri" w:hAnsi="Calibri" w:cs="Calibri"/>
        </w:rPr>
        <w:t xml:space="preserve"> ne peut délivrer ces documents qu’après constitution du cautionnement définitif, le cas échéant.</w:t>
      </w:r>
    </w:p>
    <w:p w:rsidR="006A1D8C" w:rsidRDefault="006A1D8C" w:rsidP="006A1D8C">
      <w:pPr>
        <w:spacing w:after="0"/>
        <w:rPr>
          <w:rFonts w:ascii="Calibri" w:hAnsi="Calibri" w:cs="Calibri"/>
          <w:b/>
          <w:bCs/>
          <w:caps/>
          <w:u w:val="single"/>
        </w:rPr>
      </w:pPr>
    </w:p>
    <w:p w:rsidR="00C779EC" w:rsidRPr="005C1B51" w:rsidRDefault="00C779EC" w:rsidP="006A1D8C">
      <w:pPr>
        <w:spacing w:after="0"/>
        <w:rPr>
          <w:rFonts w:ascii="Calibri" w:hAnsi="Calibri" w:cs="Calibri"/>
          <w:b/>
          <w:bCs/>
          <w:caps/>
          <w:u w:val="single"/>
        </w:rPr>
      </w:pPr>
      <w:r w:rsidRPr="005C1B51">
        <w:rPr>
          <w:rFonts w:ascii="Calibri" w:hAnsi="Calibri" w:cs="Calibri"/>
          <w:b/>
          <w:bCs/>
          <w:caps/>
          <w:u w:val="single"/>
        </w:rPr>
        <w:t>Article 7 : Election du domicile  d</w:t>
      </w:r>
      <w:r>
        <w:rPr>
          <w:rFonts w:ascii="Calibri" w:hAnsi="Calibri" w:cs="Calibri"/>
          <w:b/>
          <w:bCs/>
          <w:caps/>
          <w:u w:val="single"/>
        </w:rPr>
        <w:t>u titulaire</w:t>
      </w:r>
      <w:r w:rsidRPr="005C1B51">
        <w:rPr>
          <w:rFonts w:ascii="Calibri" w:hAnsi="Calibri" w:cs="Calibri"/>
          <w:b/>
          <w:bCs/>
          <w:caps/>
          <w:u w:val="single"/>
        </w:rPr>
        <w:t xml:space="preserve"> </w:t>
      </w:r>
      <w:r w:rsidRPr="005C1B51">
        <w:rPr>
          <w:rFonts w:ascii="Calibri" w:hAnsi="Calibri" w:cs="Calibri"/>
          <w:color w:val="000000"/>
        </w:rPr>
        <w:t xml:space="preserve"> </w:t>
      </w:r>
    </w:p>
    <w:p w:rsidR="00C779EC" w:rsidRPr="005C1B51" w:rsidRDefault="00C779EC" w:rsidP="006A1D8C">
      <w:pPr>
        <w:autoSpaceDE w:val="0"/>
        <w:autoSpaceDN w:val="0"/>
        <w:adjustRightInd w:val="0"/>
        <w:spacing w:after="0"/>
        <w:jc w:val="both"/>
        <w:rPr>
          <w:rFonts w:ascii="Calibri" w:hAnsi="Calibri" w:cs="Calibri"/>
          <w:color w:val="000000"/>
        </w:rPr>
      </w:pPr>
      <w:r w:rsidRPr="005C1B51">
        <w:rPr>
          <w:rFonts w:ascii="Calibri" w:hAnsi="Calibri" w:cs="Calibri"/>
          <w:color w:val="000000"/>
        </w:rPr>
        <w:t>Toutes les correspondances relatives au présent marché sont valablement adressées au domicile d</w:t>
      </w:r>
      <w:r>
        <w:rPr>
          <w:rFonts w:ascii="Calibri" w:hAnsi="Calibri" w:cs="Calibri"/>
          <w:color w:val="000000"/>
        </w:rPr>
        <w:t>u titulaire</w:t>
      </w:r>
      <w:r w:rsidRPr="005C1B51">
        <w:rPr>
          <w:rFonts w:ascii="Calibri" w:hAnsi="Calibri" w:cs="Calibri"/>
          <w:b/>
          <w:bCs/>
          <w:caps/>
          <w:u w:val="single"/>
        </w:rPr>
        <w:t xml:space="preserve"> </w:t>
      </w:r>
      <w:r w:rsidRPr="005C1B51">
        <w:rPr>
          <w:rFonts w:ascii="Calibri" w:hAnsi="Calibri" w:cs="Calibri"/>
          <w:color w:val="000000"/>
        </w:rPr>
        <w:t xml:space="preserve">   sis au </w:t>
      </w:r>
      <w:r>
        <w:rPr>
          <w:rFonts w:ascii="Calibri" w:hAnsi="Calibri" w:cs="Calibri"/>
          <w:color w:val="000000"/>
        </w:rPr>
        <w:t>……………………</w:t>
      </w:r>
      <w:r w:rsidRPr="005C1B51">
        <w:rPr>
          <w:rFonts w:ascii="Calibri" w:hAnsi="Calibri" w:cs="Calibri"/>
          <w:color w:val="000000"/>
        </w:rPr>
        <w:t>……………..</w:t>
      </w:r>
    </w:p>
    <w:p w:rsidR="00650EFC" w:rsidRDefault="00C779EC" w:rsidP="006A1D8C">
      <w:pPr>
        <w:autoSpaceDE w:val="0"/>
        <w:autoSpaceDN w:val="0"/>
        <w:adjustRightInd w:val="0"/>
        <w:spacing w:after="0"/>
        <w:jc w:val="both"/>
        <w:rPr>
          <w:rFonts w:ascii="Calibri" w:hAnsi="Calibri" w:cs="Calibri"/>
        </w:rPr>
      </w:pPr>
      <w:r w:rsidRPr="005C1B51">
        <w:rPr>
          <w:rFonts w:ascii="Calibri" w:hAnsi="Calibri" w:cs="Calibri"/>
        </w:rPr>
        <w:t xml:space="preserve">En cas de changement de domicile, </w:t>
      </w:r>
      <w:r>
        <w:rPr>
          <w:rFonts w:ascii="Calibri" w:hAnsi="Calibri" w:cs="Calibri"/>
          <w:color w:val="000000"/>
        </w:rPr>
        <w:t>le titulaire</w:t>
      </w:r>
      <w:r w:rsidRPr="005C1B51">
        <w:rPr>
          <w:rFonts w:ascii="Calibri" w:hAnsi="Calibri" w:cs="Calibri"/>
        </w:rPr>
        <w:t xml:space="preserve"> est tenu d'en aviser </w:t>
      </w:r>
      <w:r>
        <w:rPr>
          <w:rFonts w:ascii="Calibri" w:hAnsi="Calibri" w:cs="Calibri"/>
        </w:rPr>
        <w:t>la MDJS</w:t>
      </w:r>
      <w:r w:rsidRPr="005C1B51">
        <w:rPr>
          <w:rFonts w:ascii="Calibri" w:hAnsi="Calibri" w:cs="Calibri"/>
        </w:rPr>
        <w:t xml:space="preserve"> dans un délai de </w:t>
      </w:r>
      <w:r w:rsidR="00650EFC">
        <w:rPr>
          <w:rFonts w:ascii="Calibri" w:hAnsi="Calibri" w:cs="Calibri"/>
        </w:rPr>
        <w:t>15 jours suivant ce changement.</w:t>
      </w:r>
    </w:p>
    <w:p w:rsidR="006A1D8C" w:rsidRDefault="006A1D8C" w:rsidP="006A1D8C">
      <w:pPr>
        <w:autoSpaceDE w:val="0"/>
        <w:autoSpaceDN w:val="0"/>
        <w:adjustRightInd w:val="0"/>
        <w:spacing w:after="0"/>
        <w:jc w:val="both"/>
        <w:rPr>
          <w:rFonts w:ascii="Calibri" w:hAnsi="Calibri" w:cs="Calibri"/>
          <w:b/>
          <w:bCs/>
          <w:caps/>
          <w:u w:val="single"/>
        </w:rPr>
      </w:pPr>
    </w:p>
    <w:p w:rsidR="00C779EC" w:rsidRPr="00650EFC" w:rsidRDefault="00C779EC" w:rsidP="006A1D8C">
      <w:pPr>
        <w:autoSpaceDE w:val="0"/>
        <w:autoSpaceDN w:val="0"/>
        <w:adjustRightInd w:val="0"/>
        <w:spacing w:after="0"/>
        <w:jc w:val="both"/>
        <w:rPr>
          <w:rFonts w:ascii="Calibri" w:hAnsi="Calibri" w:cs="Calibri"/>
        </w:rPr>
      </w:pPr>
      <w:r w:rsidRPr="005C1B51">
        <w:rPr>
          <w:rFonts w:ascii="Calibri" w:hAnsi="Calibri" w:cs="Calibri"/>
          <w:b/>
          <w:bCs/>
          <w:caps/>
          <w:u w:val="single"/>
        </w:rPr>
        <w:lastRenderedPageBreak/>
        <w:t xml:space="preserve">Article </w:t>
      </w:r>
      <w:r>
        <w:rPr>
          <w:rFonts w:ascii="Calibri" w:hAnsi="Calibri" w:cs="Calibri"/>
          <w:b/>
          <w:bCs/>
          <w:caps/>
          <w:u w:val="single"/>
        </w:rPr>
        <w:t>8</w:t>
      </w:r>
      <w:r w:rsidRPr="005C1B51">
        <w:rPr>
          <w:rFonts w:ascii="Calibri" w:hAnsi="Calibri" w:cs="Calibri"/>
          <w:b/>
          <w:bCs/>
          <w:caps/>
          <w:u w:val="single"/>
        </w:rPr>
        <w:t> : sous-traitance</w:t>
      </w:r>
    </w:p>
    <w:p w:rsidR="00C779EC" w:rsidRPr="005C1B51" w:rsidRDefault="00C779EC" w:rsidP="006A1D8C">
      <w:pPr>
        <w:spacing w:after="0"/>
        <w:jc w:val="both"/>
        <w:rPr>
          <w:rFonts w:ascii="Calibri" w:hAnsi="Calibri" w:cs="Calibri"/>
        </w:rPr>
      </w:pPr>
      <w:r w:rsidRPr="005C1B51">
        <w:rPr>
          <w:rFonts w:ascii="Calibri" w:hAnsi="Calibri" w:cs="Calibri"/>
        </w:rPr>
        <w:t xml:space="preserve">Si </w:t>
      </w:r>
      <w:r>
        <w:rPr>
          <w:rFonts w:ascii="Calibri" w:hAnsi="Calibri" w:cs="Calibri"/>
        </w:rPr>
        <w:t>le titulaire</w:t>
      </w:r>
      <w:r w:rsidRPr="005C1B51">
        <w:rPr>
          <w:rFonts w:ascii="Calibri" w:hAnsi="Calibri" w:cs="Calibri"/>
        </w:rPr>
        <w:t xml:space="preserve"> envisage de sous-traiter une partie du marché, il doit requérir l’accord préalable du maître d’ouvrage auquel il est notifié la nature des fournitures à </w:t>
      </w:r>
      <w:r w:rsidR="0098448D" w:rsidRPr="005C1B51">
        <w:rPr>
          <w:rFonts w:ascii="Calibri" w:hAnsi="Calibri" w:cs="Calibri"/>
        </w:rPr>
        <w:t>sous-traiter</w:t>
      </w:r>
      <w:r w:rsidRPr="005C1B51">
        <w:rPr>
          <w:rFonts w:ascii="Calibri" w:hAnsi="Calibri" w:cs="Calibri"/>
        </w:rPr>
        <w:t>, la raison ou la dénomination sociale, l’adresse et l’identité des sous-traitants et une copie conforme du contrat de la sous-traitance.</w:t>
      </w:r>
    </w:p>
    <w:p w:rsidR="00C779EC" w:rsidRPr="005C1B51" w:rsidRDefault="00C779EC" w:rsidP="006A1D8C">
      <w:pPr>
        <w:spacing w:after="0"/>
        <w:jc w:val="both"/>
        <w:rPr>
          <w:rFonts w:ascii="Calibri" w:hAnsi="Calibri" w:cs="Calibri"/>
        </w:rPr>
      </w:pPr>
      <w:r w:rsidRPr="005C1B51">
        <w:rPr>
          <w:rFonts w:ascii="Calibri" w:hAnsi="Calibri" w:cs="Calibri"/>
        </w:rPr>
        <w:t>La sous-traitance ne peut en aucun cas dépasser cinquante pour cent (50%) du montant du marché. Les fournitures énumérées ci-après ne peuvent faire l’objet de sous-traitance :</w:t>
      </w:r>
    </w:p>
    <w:p w:rsidR="00650EFC" w:rsidRDefault="00C779EC" w:rsidP="006A1D8C">
      <w:pPr>
        <w:spacing w:after="0"/>
        <w:rPr>
          <w:rFonts w:ascii="Calibri" w:hAnsi="Calibri" w:cs="Calibri"/>
        </w:rPr>
      </w:pPr>
      <w:r w:rsidRPr="005C1B51">
        <w:rPr>
          <w:rFonts w:ascii="Calibri" w:hAnsi="Calibri" w:cs="Calibri"/>
        </w:rPr>
        <w:t>-…………………………………………………………………………</w:t>
      </w:r>
      <w:r w:rsidR="00650EFC">
        <w:rPr>
          <w:rFonts w:ascii="Calibri" w:hAnsi="Calibri" w:cs="Calibri"/>
        </w:rPr>
        <w:t>…………………………………………….. …………………………;</w:t>
      </w:r>
    </w:p>
    <w:p w:rsidR="006A1D8C" w:rsidRDefault="006A1D8C" w:rsidP="006A1D8C">
      <w:pPr>
        <w:spacing w:after="0"/>
        <w:rPr>
          <w:rFonts w:ascii="Calibri" w:hAnsi="Calibri" w:cs="Calibri"/>
          <w:b/>
          <w:bCs/>
          <w:caps/>
          <w:u w:val="single"/>
        </w:rPr>
      </w:pPr>
    </w:p>
    <w:p w:rsidR="00C779EC" w:rsidRPr="00650EFC" w:rsidRDefault="00C779EC" w:rsidP="006A1D8C">
      <w:pPr>
        <w:spacing w:after="0"/>
        <w:rPr>
          <w:rFonts w:ascii="Calibri" w:hAnsi="Calibri" w:cs="Calibri"/>
        </w:rPr>
      </w:pPr>
      <w:r w:rsidRPr="00C26178">
        <w:rPr>
          <w:rFonts w:ascii="Calibri" w:hAnsi="Calibri" w:cs="Calibri"/>
          <w:b/>
          <w:bCs/>
          <w:caps/>
          <w:u w:val="single"/>
        </w:rPr>
        <w:t xml:space="preserve">Article 9 : duree du marche  </w:t>
      </w:r>
    </w:p>
    <w:p w:rsidR="00650EFC" w:rsidRPr="002D5C87" w:rsidRDefault="00C779EC" w:rsidP="006A1D8C">
      <w:pPr>
        <w:spacing w:after="0"/>
        <w:jc w:val="both"/>
        <w:rPr>
          <w:rFonts w:ascii="Calibri" w:hAnsi="Calibri" w:cs="Calibri"/>
          <w:color w:val="000000" w:themeColor="text1"/>
        </w:rPr>
      </w:pPr>
      <w:r w:rsidRPr="002D5C87">
        <w:rPr>
          <w:rFonts w:ascii="Calibri" w:hAnsi="Calibri" w:cs="Calibri"/>
          <w:color w:val="000000" w:themeColor="text1"/>
        </w:rPr>
        <w:t>Le contrat est conclu pour une durée de</w:t>
      </w:r>
      <w:r w:rsidR="006A1D8C">
        <w:rPr>
          <w:rFonts w:ascii="Calibri" w:hAnsi="Calibri" w:cs="Calibri"/>
          <w:color w:val="000000" w:themeColor="text1"/>
        </w:rPr>
        <w:t xml:space="preserve"> trois mois (</w:t>
      </w:r>
      <w:r w:rsidR="002927C9">
        <w:rPr>
          <w:rFonts w:ascii="Calibri" w:hAnsi="Calibri" w:cs="Calibri"/>
          <w:color w:val="000000" w:themeColor="text1"/>
        </w:rPr>
        <w:t>3 mois</w:t>
      </w:r>
      <w:r w:rsidR="006A1D8C">
        <w:rPr>
          <w:rFonts w:ascii="Calibri" w:hAnsi="Calibri" w:cs="Calibri"/>
          <w:color w:val="000000" w:themeColor="text1"/>
        </w:rPr>
        <w:t>)</w:t>
      </w:r>
      <w:r w:rsidR="002D5C87">
        <w:rPr>
          <w:rFonts w:ascii="Calibri" w:hAnsi="Calibri" w:cs="Calibri"/>
          <w:color w:val="000000" w:themeColor="text1"/>
        </w:rPr>
        <w:t>.</w:t>
      </w:r>
    </w:p>
    <w:p w:rsidR="00FF0DB4" w:rsidRPr="00A318DE" w:rsidRDefault="00C779EC" w:rsidP="006A1D8C">
      <w:pPr>
        <w:spacing w:after="0"/>
        <w:jc w:val="both"/>
        <w:rPr>
          <w:rFonts w:ascii="Calibri" w:hAnsi="Calibri" w:cs="Calibri"/>
        </w:rPr>
      </w:pPr>
      <w:r w:rsidRPr="00043226">
        <w:rPr>
          <w:rFonts w:ascii="Calibri" w:hAnsi="Calibri" w:cs="Calibri"/>
        </w:rPr>
        <w:t xml:space="preserve">Le délai de livraison court à partir de la date prévue par l’ordre de service prescrivant le commencement de la mission. </w:t>
      </w:r>
      <w:r w:rsidRPr="005C1B51">
        <w:rPr>
          <w:rFonts w:ascii="Calibri" w:hAnsi="Calibri" w:cs="Calibri"/>
        </w:rPr>
        <w:t>Cet ordre de service doit intervenir avant le………………………201</w:t>
      </w:r>
      <w:r w:rsidR="00465937">
        <w:rPr>
          <w:rFonts w:ascii="Calibri" w:hAnsi="Calibri" w:cs="Calibri"/>
        </w:rPr>
        <w:t>5</w:t>
      </w:r>
      <w:r w:rsidRPr="005C1B51">
        <w:rPr>
          <w:rFonts w:ascii="Calibri" w:hAnsi="Calibri" w:cs="Calibri"/>
        </w:rPr>
        <w:t>.</w:t>
      </w:r>
    </w:p>
    <w:p w:rsidR="006A1D8C" w:rsidRDefault="006A1D8C" w:rsidP="006A1D8C">
      <w:pPr>
        <w:spacing w:after="0"/>
        <w:rPr>
          <w:rFonts w:ascii="Calibri" w:hAnsi="Calibri" w:cs="Calibri"/>
          <w:b/>
          <w:bCs/>
          <w:caps/>
          <w:u w:val="single"/>
        </w:rPr>
      </w:pPr>
    </w:p>
    <w:p w:rsidR="00650EFC" w:rsidRDefault="00650EFC" w:rsidP="006A1D8C">
      <w:pPr>
        <w:spacing w:after="0"/>
        <w:rPr>
          <w:rFonts w:ascii="Calibri" w:hAnsi="Calibri" w:cs="Calibri"/>
          <w:b/>
          <w:bCs/>
          <w:caps/>
          <w:u w:val="single"/>
        </w:rPr>
      </w:pPr>
      <w:r>
        <w:rPr>
          <w:rFonts w:ascii="Calibri" w:hAnsi="Calibri" w:cs="Calibri"/>
          <w:b/>
          <w:bCs/>
          <w:caps/>
          <w:u w:val="single"/>
        </w:rPr>
        <w:t xml:space="preserve">Article 10 : nature des prix </w:t>
      </w:r>
    </w:p>
    <w:p w:rsidR="00C779EC" w:rsidRPr="00650EFC" w:rsidRDefault="00C779EC" w:rsidP="006A1D8C">
      <w:pPr>
        <w:spacing w:after="0"/>
        <w:rPr>
          <w:rFonts w:ascii="Calibri" w:hAnsi="Calibri" w:cs="Calibri"/>
          <w:b/>
          <w:bCs/>
          <w:caps/>
          <w:u w:val="single"/>
        </w:rPr>
      </w:pPr>
      <w:r w:rsidRPr="00C26178">
        <w:rPr>
          <w:rFonts w:ascii="Calibri" w:hAnsi="Calibri" w:cs="Calibri"/>
        </w:rPr>
        <w:t xml:space="preserve">Les prestations du présent marché seront rémunérées sur la base de prix </w:t>
      </w:r>
      <w:r>
        <w:rPr>
          <w:rFonts w:ascii="Calibri" w:hAnsi="Calibri" w:cs="Calibri"/>
        </w:rPr>
        <w:t>forfaitaires</w:t>
      </w:r>
      <w:r w:rsidRPr="00C26178">
        <w:rPr>
          <w:rFonts w:ascii="Calibri" w:hAnsi="Calibri" w:cs="Calibri"/>
        </w:rPr>
        <w:t>.</w:t>
      </w:r>
    </w:p>
    <w:p w:rsidR="00650EFC" w:rsidRDefault="00C779EC" w:rsidP="006A1D8C">
      <w:pPr>
        <w:spacing w:after="0"/>
        <w:jc w:val="both"/>
        <w:rPr>
          <w:rFonts w:ascii="Calibri" w:hAnsi="Calibri" w:cs="Calibri"/>
          <w:color w:val="000000"/>
        </w:rPr>
      </w:pPr>
      <w:r w:rsidRPr="005C1B51">
        <w:rPr>
          <w:rFonts w:ascii="Calibri" w:hAnsi="Calibri" w:cs="Calibri"/>
          <w:color w:val="000000"/>
        </w:rPr>
        <w:t xml:space="preserve">Les prix </w:t>
      </w:r>
      <w:r>
        <w:rPr>
          <w:rFonts w:ascii="Calibri" w:hAnsi="Calibri" w:cs="Calibri"/>
          <w:color w:val="000000"/>
        </w:rPr>
        <w:t xml:space="preserve">forfaitaires </w:t>
      </w:r>
      <w:r w:rsidRPr="005C1B51">
        <w:rPr>
          <w:rFonts w:ascii="Calibri" w:hAnsi="Calibri" w:cs="Calibri"/>
          <w:color w:val="000000"/>
        </w:rPr>
        <w:t>du marché sont ceux prévus au bordereau des prix-détail estimatif annexé au présent cahie</w:t>
      </w:r>
      <w:r w:rsidR="00650EFC">
        <w:rPr>
          <w:rFonts w:ascii="Calibri" w:hAnsi="Calibri" w:cs="Calibri"/>
          <w:color w:val="000000"/>
        </w:rPr>
        <w:t xml:space="preserve">r des prescriptions spéciales. </w:t>
      </w:r>
    </w:p>
    <w:p w:rsidR="00650EFC" w:rsidRDefault="00C779EC" w:rsidP="006A1D8C">
      <w:pPr>
        <w:spacing w:after="0"/>
        <w:jc w:val="both"/>
        <w:rPr>
          <w:rFonts w:ascii="Calibri" w:hAnsi="Calibri" w:cs="Calibri"/>
          <w:color w:val="000000"/>
        </w:rPr>
      </w:pPr>
      <w:r w:rsidRPr="00C91A90">
        <w:rPr>
          <w:rFonts w:ascii="Calibri" w:hAnsi="Calibri" w:cs="Calibri"/>
          <w:color w:val="000000"/>
        </w:rPr>
        <w:t>Les prix du marché sont réputés comprendre toutes les dépenses résultant de la réalisation des prestations y compris tous les droits, impôts, taxes, frais généraux, faux frais et assurer au titulaire une marge pour  bénéfice et risques  et d'une façon générale toutes les dépenses qui sont la conséquence nécessaire</w:t>
      </w:r>
      <w:r>
        <w:rPr>
          <w:rFonts w:ascii="Calibri" w:hAnsi="Calibri" w:cs="Calibri"/>
          <w:color w:val="000000"/>
        </w:rPr>
        <w:t xml:space="preserve"> et directe de la livraison de la prestation objet du présent appel d’offre</w:t>
      </w:r>
      <w:r w:rsidRPr="00C91A90">
        <w:rPr>
          <w:rFonts w:ascii="Calibri" w:hAnsi="Calibri" w:cs="Calibri"/>
          <w:color w:val="000000"/>
        </w:rPr>
        <w:t>. »</w:t>
      </w:r>
    </w:p>
    <w:p w:rsidR="006A1D8C" w:rsidRDefault="006A1D8C" w:rsidP="006A1D8C">
      <w:pPr>
        <w:spacing w:after="0"/>
        <w:jc w:val="both"/>
        <w:rPr>
          <w:rFonts w:ascii="Calibri" w:hAnsi="Calibri" w:cs="Calibri"/>
          <w:b/>
          <w:bCs/>
          <w:caps/>
          <w:u w:val="single"/>
        </w:rPr>
      </w:pPr>
    </w:p>
    <w:p w:rsidR="00844072" w:rsidRDefault="00C779EC" w:rsidP="006A1D8C">
      <w:pPr>
        <w:spacing w:after="0"/>
        <w:jc w:val="both"/>
        <w:rPr>
          <w:rFonts w:ascii="Calibri" w:hAnsi="Calibri" w:cs="Calibri"/>
          <w:color w:val="000000"/>
        </w:rPr>
      </w:pPr>
      <w:r w:rsidRPr="00C26178">
        <w:rPr>
          <w:rFonts w:ascii="Calibri" w:hAnsi="Calibri" w:cs="Calibri"/>
          <w:b/>
          <w:bCs/>
          <w:caps/>
          <w:u w:val="single"/>
        </w:rPr>
        <w:t>Article 11 : caractere des prix</w:t>
      </w:r>
    </w:p>
    <w:p w:rsidR="00650EFC" w:rsidRPr="00844072" w:rsidRDefault="00C779EC" w:rsidP="006A1D8C">
      <w:pPr>
        <w:spacing w:after="0"/>
        <w:jc w:val="both"/>
        <w:rPr>
          <w:rFonts w:ascii="Calibri" w:hAnsi="Calibri" w:cs="Calibri"/>
          <w:color w:val="000000"/>
        </w:rPr>
      </w:pPr>
      <w:r w:rsidRPr="00C26178">
        <w:rPr>
          <w:rFonts w:ascii="Calibri" w:hAnsi="Calibri" w:cs="Calibri"/>
        </w:rPr>
        <w:t>Le présent marché est passé à prix fermes. Toutefois, si le taux de la taxe sur la valeur ajoutée est modifié postérieurement à la date limite de remise des offres, le maître d’ouvrage répercute cette modifica</w:t>
      </w:r>
      <w:r w:rsidR="00650EFC">
        <w:rPr>
          <w:rFonts w:ascii="Calibri" w:hAnsi="Calibri" w:cs="Calibri"/>
        </w:rPr>
        <w:t>tion sur le prix du règlement. </w:t>
      </w:r>
    </w:p>
    <w:p w:rsidR="006A1D8C" w:rsidRDefault="006A1D8C" w:rsidP="006A1D8C">
      <w:pPr>
        <w:spacing w:after="0"/>
        <w:jc w:val="both"/>
        <w:rPr>
          <w:rFonts w:ascii="Calibri" w:hAnsi="Calibri" w:cs="Calibri"/>
          <w:b/>
          <w:bCs/>
          <w:caps/>
          <w:u w:val="single"/>
        </w:rPr>
      </w:pPr>
    </w:p>
    <w:p w:rsidR="00C779EC" w:rsidRPr="00650EFC" w:rsidRDefault="00C779EC" w:rsidP="006A1D8C">
      <w:pPr>
        <w:spacing w:after="0"/>
        <w:jc w:val="both"/>
        <w:rPr>
          <w:rFonts w:ascii="Calibri" w:hAnsi="Calibri" w:cs="Calibri"/>
        </w:rPr>
      </w:pPr>
      <w:r>
        <w:rPr>
          <w:rFonts w:ascii="Calibri" w:hAnsi="Calibri" w:cs="Calibri"/>
          <w:b/>
          <w:bCs/>
          <w:caps/>
          <w:u w:val="single"/>
        </w:rPr>
        <w:t>Article 12</w:t>
      </w:r>
      <w:r w:rsidRPr="00C26178">
        <w:rPr>
          <w:rFonts w:ascii="Calibri" w:hAnsi="Calibri" w:cs="Calibri"/>
          <w:b/>
          <w:bCs/>
          <w:caps/>
          <w:u w:val="single"/>
        </w:rPr>
        <w:t> : Cautionnement provisoire et cautionnement définitif</w:t>
      </w:r>
    </w:p>
    <w:p w:rsidR="00C779EC" w:rsidRPr="002D5C87" w:rsidRDefault="00C779EC" w:rsidP="006A1D8C">
      <w:pPr>
        <w:spacing w:after="0"/>
        <w:jc w:val="both"/>
        <w:rPr>
          <w:rFonts w:ascii="Calibri" w:hAnsi="Calibri" w:cs="Calibri"/>
          <w:color w:val="000000" w:themeColor="text1"/>
        </w:rPr>
      </w:pPr>
      <w:r w:rsidRPr="002D5C87">
        <w:rPr>
          <w:rFonts w:ascii="Calibri" w:hAnsi="Calibri" w:cs="Calibri"/>
          <w:color w:val="000000" w:themeColor="text1"/>
        </w:rPr>
        <w:t>Le montant du cautionnement provi</w:t>
      </w:r>
      <w:r w:rsidR="002D5C87" w:rsidRPr="002D5C87">
        <w:rPr>
          <w:rFonts w:ascii="Calibri" w:hAnsi="Calibri" w:cs="Calibri"/>
          <w:color w:val="000000" w:themeColor="text1"/>
        </w:rPr>
        <w:t xml:space="preserve">soire est fixé à </w:t>
      </w:r>
      <w:r w:rsidR="002927C9">
        <w:rPr>
          <w:rFonts w:ascii="Calibri" w:hAnsi="Calibri" w:cs="Calibri"/>
          <w:color w:val="000000" w:themeColor="text1"/>
        </w:rPr>
        <w:t>dix</w:t>
      </w:r>
      <w:r w:rsidR="002D5C87" w:rsidRPr="002D5C87">
        <w:rPr>
          <w:rFonts w:ascii="Calibri" w:hAnsi="Calibri" w:cs="Calibri"/>
          <w:color w:val="000000" w:themeColor="text1"/>
        </w:rPr>
        <w:t xml:space="preserve"> mille (1</w:t>
      </w:r>
      <w:r w:rsidRPr="002D5C87">
        <w:rPr>
          <w:rFonts w:ascii="Calibri" w:hAnsi="Calibri" w:cs="Calibri"/>
          <w:color w:val="000000" w:themeColor="text1"/>
        </w:rPr>
        <w:t>0.000) dirhams.</w:t>
      </w:r>
    </w:p>
    <w:p w:rsidR="00650EFC" w:rsidRDefault="00C779EC" w:rsidP="006A1D8C">
      <w:pPr>
        <w:spacing w:after="0"/>
        <w:jc w:val="both"/>
        <w:rPr>
          <w:rFonts w:ascii="Calibri" w:hAnsi="Calibri" w:cs="Calibri"/>
        </w:rPr>
      </w:pPr>
      <w:r w:rsidRPr="00C26178">
        <w:rPr>
          <w:rFonts w:ascii="Calibri" w:hAnsi="Calibri" w:cs="Calibri"/>
        </w:rPr>
        <w:t>Le montant du cautionnement définitif est fixé à trois pour cent (3 %) du montant initial du marché.</w:t>
      </w:r>
    </w:p>
    <w:p w:rsidR="00650EFC" w:rsidRDefault="00C779EC" w:rsidP="006A1D8C">
      <w:pPr>
        <w:spacing w:after="0"/>
        <w:jc w:val="both"/>
        <w:rPr>
          <w:rFonts w:ascii="Calibri" w:hAnsi="Calibri" w:cs="Calibri"/>
        </w:rPr>
      </w:pPr>
      <w:r w:rsidRPr="00C26178">
        <w:rPr>
          <w:rFonts w:ascii="Calibri" w:hAnsi="Calibri" w:cs="Calibri"/>
        </w:rPr>
        <w:t xml:space="preserve">Le montant du cautionnement provisoire fixé ci-dessus reste acquis à l’Etat dans le cas où le </w:t>
      </w:r>
      <w:r>
        <w:rPr>
          <w:rFonts w:ascii="Calibri" w:hAnsi="Calibri" w:cs="Calibri"/>
        </w:rPr>
        <w:t>titulaire</w:t>
      </w:r>
      <w:r w:rsidRPr="00C26178">
        <w:rPr>
          <w:rFonts w:ascii="Calibri" w:hAnsi="Calibri" w:cs="Calibri"/>
        </w:rPr>
        <w:t xml:space="preserve"> ne réalise pas son cautionnement définitif dans un délai de 30 jours suivant la date de la notification de l’approbation du présent marché ou dans les cas  prévus par l’article 39 du décret du 5 </w:t>
      </w:r>
      <w:r w:rsidR="0098448D" w:rsidRPr="00C26178">
        <w:rPr>
          <w:rFonts w:ascii="Calibri" w:hAnsi="Calibri" w:cs="Calibri"/>
        </w:rPr>
        <w:t>février</w:t>
      </w:r>
      <w:r w:rsidRPr="00C26178">
        <w:rPr>
          <w:rFonts w:ascii="Calibri" w:hAnsi="Calibri" w:cs="Calibri"/>
        </w:rPr>
        <w:t xml:space="preserve"> 2007 r</w:t>
      </w:r>
      <w:r>
        <w:rPr>
          <w:rFonts w:ascii="Calibri" w:hAnsi="Calibri" w:cs="Calibri"/>
        </w:rPr>
        <w:t>elatif aux marchés de l’Etat.</w:t>
      </w:r>
    </w:p>
    <w:p w:rsidR="00650EFC" w:rsidRDefault="00C779EC" w:rsidP="006A1D8C">
      <w:pPr>
        <w:spacing w:after="0"/>
        <w:jc w:val="both"/>
        <w:rPr>
          <w:rFonts w:ascii="Calibri" w:hAnsi="Calibri" w:cs="Calibri"/>
        </w:rPr>
      </w:pPr>
      <w:r w:rsidRPr="00C26178">
        <w:rPr>
          <w:rFonts w:ascii="Calibri" w:hAnsi="Calibri" w:cs="Calibri"/>
        </w:rPr>
        <w:t>Le cautionnement définitif sera restitué ou la caution qui le remplace est libérée à la suite d’une mainlevée délivrée par le maître d’ouvrage dans un délai maximum de trois mois suivant la date de la récepti</w:t>
      </w:r>
      <w:r w:rsidR="00A318DE">
        <w:rPr>
          <w:rFonts w:ascii="Calibri" w:hAnsi="Calibri" w:cs="Calibri"/>
        </w:rPr>
        <w:t xml:space="preserve">on définitive des fournitures. </w:t>
      </w:r>
    </w:p>
    <w:p w:rsidR="006A1D8C" w:rsidRDefault="006A1D8C" w:rsidP="006A1D8C">
      <w:pPr>
        <w:spacing w:after="0"/>
        <w:jc w:val="both"/>
        <w:rPr>
          <w:rFonts w:ascii="Calibri" w:hAnsi="Calibri" w:cs="Calibri"/>
          <w:b/>
          <w:bCs/>
          <w:caps/>
          <w:u w:val="single"/>
        </w:rPr>
      </w:pPr>
    </w:p>
    <w:p w:rsidR="00C779EC" w:rsidRPr="00650EFC" w:rsidRDefault="00C779EC" w:rsidP="006A1D8C">
      <w:pPr>
        <w:spacing w:after="0"/>
        <w:jc w:val="both"/>
        <w:rPr>
          <w:rFonts w:ascii="Calibri" w:hAnsi="Calibri" w:cs="Calibri"/>
        </w:rPr>
      </w:pPr>
      <w:r w:rsidRPr="00C26178">
        <w:rPr>
          <w:rFonts w:ascii="Calibri" w:hAnsi="Calibri" w:cs="Calibri"/>
          <w:b/>
          <w:bCs/>
          <w:caps/>
          <w:u w:val="single"/>
        </w:rPr>
        <w:t>Article 13</w:t>
      </w:r>
      <w:r>
        <w:rPr>
          <w:rFonts w:ascii="Calibri" w:hAnsi="Calibri" w:cs="Calibri"/>
          <w:b/>
          <w:bCs/>
          <w:caps/>
          <w:u w:val="single"/>
        </w:rPr>
        <w:t xml:space="preserve"> </w:t>
      </w:r>
      <w:r w:rsidRPr="00C26178">
        <w:rPr>
          <w:rFonts w:ascii="Calibri" w:hAnsi="Calibri" w:cs="Calibri"/>
          <w:b/>
          <w:bCs/>
          <w:caps/>
          <w:u w:val="single"/>
        </w:rPr>
        <w:t>: retenue de garantie</w:t>
      </w:r>
    </w:p>
    <w:p w:rsidR="00C779EC" w:rsidRPr="00DD4F86" w:rsidRDefault="00C779EC" w:rsidP="006A1D8C">
      <w:pPr>
        <w:autoSpaceDE w:val="0"/>
        <w:autoSpaceDN w:val="0"/>
        <w:adjustRightInd w:val="0"/>
        <w:spacing w:after="0"/>
        <w:jc w:val="both"/>
        <w:rPr>
          <w:rFonts w:ascii="Calibri" w:hAnsi="Calibri" w:cs="Calibri"/>
        </w:rPr>
      </w:pPr>
      <w:r w:rsidRPr="00DD4F86">
        <w:rPr>
          <w:rFonts w:ascii="Calibri" w:hAnsi="Calibri" w:cs="Calibri"/>
        </w:rPr>
        <w:t xml:space="preserve">Une retenue de garantie sera prélevée sur les acomptes. Elle est égale à dix pour cent (10 %) du montant de chaque acompte. </w:t>
      </w:r>
    </w:p>
    <w:p w:rsidR="00C779EC" w:rsidRPr="005C378E" w:rsidRDefault="00C779EC" w:rsidP="006A1D8C">
      <w:pPr>
        <w:autoSpaceDE w:val="0"/>
        <w:autoSpaceDN w:val="0"/>
        <w:adjustRightInd w:val="0"/>
        <w:spacing w:after="0"/>
        <w:jc w:val="both"/>
        <w:rPr>
          <w:rFonts w:ascii="Calibri" w:hAnsi="Calibri" w:cs="Calibri"/>
        </w:rPr>
      </w:pPr>
      <w:r>
        <w:rPr>
          <w:rFonts w:ascii="Calibri" w:hAnsi="Calibri" w:cs="Calibri"/>
        </w:rPr>
        <w:t>Elle</w:t>
      </w:r>
      <w:r w:rsidRPr="005C378E">
        <w:rPr>
          <w:rFonts w:ascii="Calibri" w:hAnsi="Calibri" w:cs="Calibri"/>
        </w:rPr>
        <w:t xml:space="preserve"> cesse</w:t>
      </w:r>
      <w:r>
        <w:rPr>
          <w:rFonts w:ascii="Calibri" w:hAnsi="Calibri" w:cs="Calibri"/>
        </w:rPr>
        <w:t>ra</w:t>
      </w:r>
      <w:r w:rsidRPr="005C378E">
        <w:rPr>
          <w:rFonts w:ascii="Calibri" w:hAnsi="Calibri" w:cs="Calibri"/>
        </w:rPr>
        <w:t xml:space="preserve"> de croître lorsqu'elle atteint sept pour cent (7%) du montant initial du marché augmenté, le cas échéant, du montant des avenants.</w:t>
      </w:r>
    </w:p>
    <w:p w:rsidR="00C779EC" w:rsidRPr="00DD4F86" w:rsidRDefault="00C779EC" w:rsidP="006A1D8C">
      <w:pPr>
        <w:autoSpaceDE w:val="0"/>
        <w:autoSpaceDN w:val="0"/>
        <w:adjustRightInd w:val="0"/>
        <w:spacing w:after="0"/>
        <w:jc w:val="both"/>
        <w:rPr>
          <w:rFonts w:ascii="Calibri" w:hAnsi="Calibri" w:cs="Calibri"/>
        </w:rPr>
      </w:pPr>
      <w:r w:rsidRPr="00DD4F86">
        <w:rPr>
          <w:rFonts w:ascii="Calibri" w:hAnsi="Calibri" w:cs="Calibri"/>
        </w:rPr>
        <w:lastRenderedPageBreak/>
        <w:t>La retenue de garantie peut être remplacée, à la demande de l'entrepreneur, par une caution personnelle et solidaire constituée dans les conditions prévues par la réglementation en vigueur.</w:t>
      </w:r>
    </w:p>
    <w:p w:rsidR="00650EFC" w:rsidRDefault="00C779EC" w:rsidP="006A1D8C">
      <w:pPr>
        <w:autoSpaceDE w:val="0"/>
        <w:autoSpaceDN w:val="0"/>
        <w:adjustRightInd w:val="0"/>
        <w:spacing w:after="0"/>
        <w:jc w:val="both"/>
        <w:rPr>
          <w:rFonts w:ascii="Calibri" w:hAnsi="Calibri" w:cs="Calibri"/>
        </w:rPr>
      </w:pPr>
      <w:r w:rsidRPr="00DD4F86">
        <w:rPr>
          <w:rFonts w:ascii="Calibri" w:hAnsi="Calibri" w:cs="Calibri"/>
        </w:rPr>
        <w:t>La retenue de garantie est restituée ou la caution qui la remplace est libérée à la suite d’une mainlevée délivrée par le maître d’ouvrage dans un délai maximum de trois mois suivant la date de la réc</w:t>
      </w:r>
      <w:r w:rsidR="00650EFC">
        <w:rPr>
          <w:rFonts w:ascii="Calibri" w:hAnsi="Calibri" w:cs="Calibri"/>
        </w:rPr>
        <w:t xml:space="preserve">eption définitive des travaux. </w:t>
      </w:r>
    </w:p>
    <w:p w:rsidR="006A1D8C" w:rsidRDefault="006A1D8C" w:rsidP="006A1D8C">
      <w:pPr>
        <w:autoSpaceDE w:val="0"/>
        <w:autoSpaceDN w:val="0"/>
        <w:adjustRightInd w:val="0"/>
        <w:spacing w:after="0"/>
        <w:jc w:val="both"/>
        <w:rPr>
          <w:rFonts w:ascii="Calibri" w:hAnsi="Calibri" w:cs="Calibri"/>
          <w:b/>
          <w:bCs/>
          <w:caps/>
          <w:u w:val="single"/>
        </w:rPr>
      </w:pPr>
    </w:p>
    <w:p w:rsidR="00C779EC" w:rsidRPr="00650EFC" w:rsidRDefault="00C779EC" w:rsidP="006A1D8C">
      <w:pPr>
        <w:autoSpaceDE w:val="0"/>
        <w:autoSpaceDN w:val="0"/>
        <w:adjustRightInd w:val="0"/>
        <w:spacing w:after="0"/>
        <w:jc w:val="both"/>
        <w:rPr>
          <w:rFonts w:ascii="Calibri" w:hAnsi="Calibri" w:cs="Calibri"/>
        </w:rPr>
      </w:pPr>
      <w:r w:rsidRPr="00C26178">
        <w:rPr>
          <w:rFonts w:ascii="Calibri" w:hAnsi="Calibri" w:cs="Calibri"/>
          <w:b/>
          <w:bCs/>
          <w:caps/>
          <w:u w:val="single"/>
        </w:rPr>
        <w:t xml:space="preserve">Article </w:t>
      </w:r>
      <w:r>
        <w:rPr>
          <w:rFonts w:ascii="Calibri" w:hAnsi="Calibri" w:cs="Calibri"/>
          <w:b/>
          <w:bCs/>
          <w:caps/>
          <w:u w:val="single"/>
        </w:rPr>
        <w:t>14</w:t>
      </w:r>
      <w:r w:rsidRPr="00C26178">
        <w:rPr>
          <w:rFonts w:ascii="Calibri" w:hAnsi="Calibri" w:cs="Calibri"/>
          <w:b/>
          <w:bCs/>
          <w:caps/>
          <w:u w:val="single"/>
        </w:rPr>
        <w:t>: ASSURANCES - RESPONSABILITE </w:t>
      </w:r>
    </w:p>
    <w:p w:rsidR="00650EFC" w:rsidRDefault="00C779EC" w:rsidP="006A1D8C">
      <w:pPr>
        <w:autoSpaceDE w:val="0"/>
        <w:autoSpaceDN w:val="0"/>
        <w:adjustRightInd w:val="0"/>
        <w:spacing w:after="0"/>
        <w:jc w:val="both"/>
        <w:rPr>
          <w:rFonts w:ascii="Calibri" w:hAnsi="Calibri" w:cs="Calibri"/>
        </w:rPr>
      </w:pPr>
      <w:r w:rsidRPr="00C26178">
        <w:rPr>
          <w:rFonts w:ascii="Calibri" w:hAnsi="Calibri" w:cs="Calibri"/>
        </w:rPr>
        <w:t xml:space="preserve">Le </w:t>
      </w:r>
      <w:r>
        <w:rPr>
          <w:rFonts w:ascii="Calibri" w:hAnsi="Calibri" w:cs="Calibri"/>
        </w:rPr>
        <w:t>titulaire</w:t>
      </w:r>
      <w:r w:rsidRPr="00C26178">
        <w:rPr>
          <w:rFonts w:ascii="Calibri" w:hAnsi="Calibri" w:cs="Calibri"/>
        </w:rPr>
        <w:t xml:space="preserve"> doit adresser au maître d’ouvrage, avant tout commencement de réalisation des fournitures, les copies des polices d’assurance qu’il doit souscrire et qui doivent couvrir tous les risques inhérents à la réalisation du marché.</w:t>
      </w:r>
    </w:p>
    <w:p w:rsidR="006A1D8C" w:rsidRDefault="006A1D8C" w:rsidP="006A1D8C">
      <w:pPr>
        <w:autoSpaceDE w:val="0"/>
        <w:autoSpaceDN w:val="0"/>
        <w:adjustRightInd w:val="0"/>
        <w:spacing w:after="0"/>
        <w:jc w:val="both"/>
        <w:rPr>
          <w:rFonts w:ascii="Calibri" w:hAnsi="Calibri" w:cs="Calibri"/>
          <w:b/>
          <w:bCs/>
          <w:caps/>
          <w:u w:val="single"/>
        </w:rPr>
      </w:pPr>
    </w:p>
    <w:p w:rsidR="00C779EC" w:rsidRPr="00650EFC" w:rsidRDefault="00C779EC" w:rsidP="006A1D8C">
      <w:pPr>
        <w:autoSpaceDE w:val="0"/>
        <w:autoSpaceDN w:val="0"/>
        <w:adjustRightInd w:val="0"/>
        <w:spacing w:after="0"/>
        <w:jc w:val="both"/>
        <w:rPr>
          <w:rFonts w:ascii="Calibri" w:hAnsi="Calibri" w:cs="Calibri"/>
        </w:rPr>
      </w:pPr>
      <w:r w:rsidRPr="00C26178">
        <w:rPr>
          <w:rFonts w:ascii="Calibri" w:hAnsi="Calibri" w:cs="Calibri"/>
          <w:b/>
          <w:bCs/>
          <w:caps/>
          <w:u w:val="single"/>
        </w:rPr>
        <w:t>Article 1</w:t>
      </w:r>
      <w:r>
        <w:rPr>
          <w:rFonts w:ascii="Calibri" w:hAnsi="Calibri" w:cs="Calibri"/>
          <w:b/>
          <w:bCs/>
          <w:caps/>
          <w:u w:val="single"/>
        </w:rPr>
        <w:t>5</w:t>
      </w:r>
      <w:r w:rsidRPr="00C26178">
        <w:rPr>
          <w:rFonts w:ascii="Calibri" w:hAnsi="Calibri" w:cs="Calibri"/>
          <w:b/>
          <w:bCs/>
          <w:caps/>
          <w:u w:val="single"/>
        </w:rPr>
        <w:t xml:space="preserve"> : propriete industriElle, commerciale ou intellectuelle </w:t>
      </w:r>
    </w:p>
    <w:p w:rsidR="00C779EC" w:rsidRPr="006A1D8C" w:rsidRDefault="00C779EC" w:rsidP="006A1D8C">
      <w:pPr>
        <w:autoSpaceDE w:val="0"/>
        <w:autoSpaceDN w:val="0"/>
        <w:adjustRightInd w:val="0"/>
        <w:spacing w:after="0"/>
        <w:jc w:val="both"/>
        <w:rPr>
          <w:rFonts w:ascii="Calibri" w:hAnsi="Calibri" w:cs="Calibri"/>
        </w:rPr>
      </w:pPr>
      <w:r w:rsidRPr="006A1D8C">
        <w:rPr>
          <w:rFonts w:ascii="Calibri" w:hAnsi="Calibri" w:cs="Calibri"/>
        </w:rPr>
        <w:t>Le titulaire garantit formellement le maître d’ouvrage contr</w:t>
      </w:r>
      <w:r w:rsidR="006A1D8C" w:rsidRPr="006A1D8C">
        <w:rPr>
          <w:rFonts w:ascii="Calibri" w:hAnsi="Calibri" w:cs="Calibri"/>
        </w:rPr>
        <w:t xml:space="preserve">e toutes les revendications des </w:t>
      </w:r>
      <w:r w:rsidRPr="006A1D8C">
        <w:rPr>
          <w:rFonts w:ascii="Calibri" w:hAnsi="Calibri" w:cs="Calibri"/>
        </w:rPr>
        <w:t xml:space="preserve">tiers concernant les brevets d’invention relatifs aux procédés et moyens utilisés, marques de fabrique, de commerce et de service. </w:t>
      </w:r>
    </w:p>
    <w:p w:rsidR="00C779EC" w:rsidRPr="006A1D8C" w:rsidRDefault="00C779EC" w:rsidP="006A1D8C">
      <w:pPr>
        <w:autoSpaceDE w:val="0"/>
        <w:autoSpaceDN w:val="0"/>
        <w:adjustRightInd w:val="0"/>
        <w:spacing w:after="0"/>
        <w:jc w:val="both"/>
        <w:rPr>
          <w:rFonts w:ascii="Calibri" w:hAnsi="Calibri" w:cs="Calibri"/>
        </w:rPr>
      </w:pPr>
      <w:r w:rsidRPr="006A1D8C">
        <w:rPr>
          <w:rFonts w:ascii="Calibri" w:hAnsi="Calibri" w:cs="Calibri"/>
        </w:rPr>
        <w:t>Il appartient au titulaire le cas échéant, d’obtenir les cessions, licence d’exploitation ou autorisation nécessaires et de supporter la charge des frais et redevances y afférentes.</w:t>
      </w:r>
    </w:p>
    <w:bookmarkEnd w:id="2"/>
    <w:bookmarkEnd w:id="3"/>
    <w:p w:rsidR="006A1D8C" w:rsidRDefault="006A1D8C" w:rsidP="006A1D8C">
      <w:pPr>
        <w:spacing w:after="0"/>
        <w:rPr>
          <w:rFonts w:ascii="Calibri" w:hAnsi="Calibri" w:cs="Calibri"/>
          <w:b/>
          <w:bCs/>
          <w:caps/>
          <w:u w:val="single"/>
        </w:rPr>
      </w:pPr>
    </w:p>
    <w:p w:rsidR="00C779EC" w:rsidRPr="00C26178" w:rsidRDefault="00C779EC" w:rsidP="006A1D8C">
      <w:pPr>
        <w:spacing w:after="0"/>
        <w:rPr>
          <w:rFonts w:ascii="Calibri" w:hAnsi="Calibri" w:cs="Calibri"/>
          <w:b/>
          <w:bCs/>
          <w:caps/>
          <w:u w:val="single"/>
        </w:rPr>
      </w:pPr>
      <w:r w:rsidRPr="00C26178">
        <w:rPr>
          <w:rFonts w:ascii="Calibri" w:hAnsi="Calibri" w:cs="Calibri"/>
          <w:b/>
          <w:bCs/>
          <w:caps/>
          <w:u w:val="single"/>
        </w:rPr>
        <w:t>Article 1</w:t>
      </w:r>
      <w:r>
        <w:rPr>
          <w:rFonts w:ascii="Calibri" w:hAnsi="Calibri" w:cs="Calibri"/>
          <w:b/>
          <w:bCs/>
          <w:caps/>
          <w:u w:val="single"/>
        </w:rPr>
        <w:t>6</w:t>
      </w:r>
      <w:r w:rsidRPr="00C26178">
        <w:rPr>
          <w:rFonts w:ascii="Calibri" w:hAnsi="Calibri" w:cs="Calibri"/>
          <w:b/>
          <w:bCs/>
          <w:caps/>
          <w:u w:val="single"/>
        </w:rPr>
        <w:t> : MODALITES ET CONDITIONS DE LIVRAISON</w:t>
      </w:r>
    </w:p>
    <w:p w:rsidR="006A1D8C" w:rsidRDefault="006A1D8C" w:rsidP="006A1D8C">
      <w:pPr>
        <w:jc w:val="both"/>
        <w:rPr>
          <w:rFonts w:ascii="Calibri" w:hAnsi="Calibri" w:cs="Calibri"/>
        </w:rPr>
      </w:pPr>
      <w:r>
        <w:rPr>
          <w:rFonts w:ascii="Calibri" w:hAnsi="Calibri" w:cs="Calibri"/>
        </w:rPr>
        <w:t>Avant l’édition des livrables définitifs, la MDJS disposera d’un délai d’appréciation de 15 Jours pour examiner lesdits livrables provisoires. A l’issue de cet examen, les remarques et observations de l’Administration seront notifiées au titulaire de marché découlant de cet appel d’offres pour lui permettre de procéder à l’édition des livrables définitifs de chaque phase.</w:t>
      </w:r>
    </w:p>
    <w:p w:rsidR="00844072" w:rsidRDefault="008F1143" w:rsidP="006A1D8C">
      <w:pPr>
        <w:spacing w:after="0" w:line="240" w:lineRule="auto"/>
        <w:jc w:val="both"/>
        <w:rPr>
          <w:rFonts w:ascii="Calibri" w:hAnsi="Calibri" w:cs="Calibri"/>
        </w:rPr>
      </w:pPr>
      <w:r w:rsidRPr="00650EFC">
        <w:rPr>
          <w:rFonts w:ascii="Calibri" w:hAnsi="Calibri" w:cs="Calibri"/>
          <w:b/>
          <w:bCs/>
          <w:caps/>
          <w:u w:val="single"/>
        </w:rPr>
        <w:t>ARTICLE 17 : RECEPTION PROVISOIRE</w:t>
      </w:r>
    </w:p>
    <w:p w:rsidR="00650EFC" w:rsidRPr="00844072" w:rsidRDefault="00C779EC" w:rsidP="006A1D8C">
      <w:pPr>
        <w:spacing w:after="0" w:line="240" w:lineRule="auto"/>
        <w:jc w:val="both"/>
        <w:rPr>
          <w:rFonts w:ascii="Calibri" w:hAnsi="Calibri" w:cs="Calibri"/>
        </w:rPr>
      </w:pPr>
      <w:r w:rsidRPr="00DE6E83">
        <w:rPr>
          <w:rFonts w:ascii="Calibri" w:hAnsi="Calibri" w:cs="Calibri"/>
          <w:bCs/>
          <w:szCs w:val="28"/>
        </w:rPr>
        <w:t xml:space="preserve">A l’achèvement des </w:t>
      </w:r>
      <w:r>
        <w:rPr>
          <w:rFonts w:ascii="Calibri" w:hAnsi="Calibri" w:cs="Calibri"/>
          <w:bCs/>
          <w:szCs w:val="28"/>
        </w:rPr>
        <w:t>prestations</w:t>
      </w:r>
      <w:r w:rsidRPr="00DE6E83">
        <w:rPr>
          <w:rFonts w:ascii="Calibri" w:hAnsi="Calibri" w:cs="Calibri"/>
          <w:bCs/>
          <w:szCs w:val="28"/>
        </w:rPr>
        <w:t xml:space="preserve"> et en application </w:t>
      </w:r>
      <w:r w:rsidR="002927C9">
        <w:rPr>
          <w:rFonts w:ascii="Calibri" w:hAnsi="Calibri" w:cs="Calibri"/>
          <w:bCs/>
          <w:szCs w:val="28"/>
        </w:rPr>
        <w:t>du règlement des marchés de la MDJS</w:t>
      </w:r>
      <w:r w:rsidRPr="00DE6E83">
        <w:rPr>
          <w:rFonts w:ascii="Calibri" w:hAnsi="Calibri" w:cs="Calibri"/>
          <w:bCs/>
          <w:szCs w:val="28"/>
        </w:rPr>
        <w:t xml:space="preserve">, le maître d’ouvrage s’assure en présence du prestataire de la conformité des </w:t>
      </w:r>
      <w:r>
        <w:rPr>
          <w:rFonts w:ascii="Calibri" w:hAnsi="Calibri" w:cs="Calibri"/>
          <w:bCs/>
          <w:szCs w:val="28"/>
        </w:rPr>
        <w:t>prestations</w:t>
      </w:r>
      <w:r w:rsidRPr="00DE6E83">
        <w:rPr>
          <w:rFonts w:ascii="Calibri" w:hAnsi="Calibri" w:cs="Calibri"/>
          <w:bCs/>
          <w:szCs w:val="28"/>
        </w:rPr>
        <w:t xml:space="preserve"> a</w:t>
      </w:r>
      <w:r w:rsidR="00650EFC">
        <w:rPr>
          <w:rFonts w:ascii="Calibri" w:hAnsi="Calibri" w:cs="Calibri"/>
          <w:bCs/>
          <w:szCs w:val="28"/>
        </w:rPr>
        <w:t xml:space="preserve">ux spécifications techniques du </w:t>
      </w:r>
      <w:r w:rsidRPr="00DE6E83">
        <w:rPr>
          <w:rFonts w:ascii="Calibri" w:hAnsi="Calibri" w:cs="Calibri"/>
          <w:bCs/>
          <w:szCs w:val="28"/>
        </w:rPr>
        <w:t>marché et pron</w:t>
      </w:r>
      <w:r w:rsidR="00650EFC">
        <w:rPr>
          <w:rFonts w:ascii="Calibri" w:hAnsi="Calibri" w:cs="Calibri"/>
          <w:bCs/>
          <w:szCs w:val="28"/>
        </w:rPr>
        <w:t>oncera la réception provisoire.</w:t>
      </w:r>
    </w:p>
    <w:p w:rsidR="00650EFC" w:rsidRDefault="00C779EC" w:rsidP="006A1D8C">
      <w:pPr>
        <w:spacing w:after="0"/>
        <w:jc w:val="both"/>
        <w:rPr>
          <w:rFonts w:ascii="Calibri" w:hAnsi="Calibri" w:cs="Calibri"/>
          <w:bCs/>
          <w:szCs w:val="28"/>
        </w:rPr>
      </w:pPr>
      <w:r w:rsidRPr="00DE6E83">
        <w:rPr>
          <w:rFonts w:ascii="Calibri" w:hAnsi="Calibri" w:cs="Calibri"/>
          <w:bCs/>
          <w:szCs w:val="28"/>
        </w:rPr>
        <w:t xml:space="preserve">Cette réception sera sanctionnée par l’établissement d’un </w:t>
      </w:r>
      <w:r w:rsidR="008F1143" w:rsidRPr="00DE6E83">
        <w:rPr>
          <w:rFonts w:ascii="Calibri" w:hAnsi="Calibri" w:cs="Calibri"/>
          <w:bCs/>
          <w:szCs w:val="28"/>
        </w:rPr>
        <w:t>procès-verbal</w:t>
      </w:r>
      <w:r w:rsidRPr="00DE6E83">
        <w:rPr>
          <w:rFonts w:ascii="Calibri" w:hAnsi="Calibri" w:cs="Calibri"/>
          <w:bCs/>
          <w:szCs w:val="28"/>
        </w:rPr>
        <w:t xml:space="preserve"> de réception prov</w:t>
      </w:r>
      <w:r w:rsidR="00650EFC">
        <w:rPr>
          <w:rFonts w:ascii="Calibri" w:hAnsi="Calibri" w:cs="Calibri"/>
          <w:bCs/>
          <w:szCs w:val="28"/>
        </w:rPr>
        <w:t>isoire.</w:t>
      </w:r>
    </w:p>
    <w:p w:rsidR="00C779EC" w:rsidRPr="00DE6E83" w:rsidRDefault="00C779EC" w:rsidP="006A1D8C">
      <w:pPr>
        <w:spacing w:after="0"/>
        <w:jc w:val="both"/>
        <w:rPr>
          <w:rFonts w:ascii="Calibri" w:hAnsi="Calibri" w:cs="Calibri"/>
          <w:bCs/>
          <w:szCs w:val="28"/>
        </w:rPr>
      </w:pPr>
      <w:r w:rsidRPr="00DE6E83">
        <w:rPr>
          <w:rFonts w:ascii="Calibri" w:hAnsi="Calibri" w:cs="Calibri"/>
          <w:bCs/>
          <w:szCs w:val="28"/>
        </w:rPr>
        <w:t xml:space="preserve">S’il constate que les </w:t>
      </w:r>
      <w:r>
        <w:rPr>
          <w:rFonts w:ascii="Calibri" w:hAnsi="Calibri" w:cs="Calibri"/>
          <w:bCs/>
          <w:szCs w:val="28"/>
        </w:rPr>
        <w:t>prestations</w:t>
      </w:r>
      <w:r w:rsidRPr="00DE6E83">
        <w:rPr>
          <w:rFonts w:ascii="Calibri" w:hAnsi="Calibri" w:cs="Calibri"/>
          <w:bCs/>
          <w:szCs w:val="28"/>
        </w:rPr>
        <w:t xml:space="preserve"> présentent des insuffisances ou des défauts ou ne sont pas conformes aux spécifications du marché, le prestataire procédera aux réparations et rectifications nécessaires conformément aux règles de l’art. A défaut, la réception ne sera pas prononcée, et le délai d’exécution ne sera pas prorogé pour autant.</w:t>
      </w:r>
    </w:p>
    <w:p w:rsidR="006A1D8C" w:rsidRDefault="006A1D8C" w:rsidP="006A1D8C">
      <w:pPr>
        <w:pStyle w:val="StyleNB"/>
        <w:rPr>
          <w:rFonts w:ascii="Calibri" w:hAnsi="Calibri" w:cs="Calibri"/>
          <w:lang w:val="fr-CA"/>
        </w:rPr>
      </w:pPr>
    </w:p>
    <w:p w:rsidR="00C779EC" w:rsidRPr="00A318DE" w:rsidRDefault="00590948" w:rsidP="006A1D8C">
      <w:pPr>
        <w:pStyle w:val="StyleNB"/>
        <w:rPr>
          <w:rFonts w:ascii="Calibri" w:hAnsi="Calibri" w:cs="Calibri"/>
          <w:lang w:val="fr-CA"/>
        </w:rPr>
      </w:pPr>
      <w:r>
        <w:rPr>
          <w:rFonts w:ascii="Calibri" w:hAnsi="Calibri" w:cs="Calibri"/>
          <w:lang w:val="fr-CA"/>
        </w:rPr>
        <w:t>ARTICLE 18 : DELAI DE GARANTIE</w:t>
      </w:r>
    </w:p>
    <w:p w:rsidR="00650EFC" w:rsidRDefault="00C779EC" w:rsidP="006A1D8C">
      <w:pPr>
        <w:spacing w:after="0"/>
        <w:jc w:val="both"/>
        <w:rPr>
          <w:rFonts w:ascii="Calibri" w:hAnsi="Calibri" w:cs="Calibri"/>
          <w:bCs/>
          <w:szCs w:val="28"/>
        </w:rPr>
      </w:pPr>
      <w:r w:rsidRPr="00DE6E83">
        <w:rPr>
          <w:rFonts w:ascii="Calibri" w:hAnsi="Calibri" w:cs="Calibri"/>
          <w:bCs/>
          <w:szCs w:val="28"/>
        </w:rPr>
        <w:t xml:space="preserve">Le délai de garantie est fixé à </w:t>
      </w:r>
      <w:r>
        <w:rPr>
          <w:rFonts w:ascii="Calibri" w:hAnsi="Calibri" w:cs="Calibri"/>
          <w:bCs/>
          <w:szCs w:val="28"/>
        </w:rPr>
        <w:t>un an</w:t>
      </w:r>
      <w:r w:rsidRPr="00DE6E83">
        <w:rPr>
          <w:rFonts w:ascii="Calibri" w:hAnsi="Calibri" w:cs="Calibri"/>
          <w:bCs/>
          <w:szCs w:val="28"/>
        </w:rPr>
        <w:t xml:space="preserve"> à compter de la d</w:t>
      </w:r>
      <w:r w:rsidR="00650EFC">
        <w:rPr>
          <w:rFonts w:ascii="Calibri" w:hAnsi="Calibri" w:cs="Calibri"/>
          <w:bCs/>
          <w:szCs w:val="28"/>
        </w:rPr>
        <w:t>ate de la réception provisoire.</w:t>
      </w:r>
    </w:p>
    <w:p w:rsidR="00650EFC" w:rsidRDefault="00C779EC" w:rsidP="006A1D8C">
      <w:pPr>
        <w:spacing w:after="0"/>
        <w:jc w:val="both"/>
        <w:rPr>
          <w:rFonts w:ascii="Calibri" w:hAnsi="Calibri" w:cs="Calibri"/>
          <w:bCs/>
          <w:szCs w:val="28"/>
        </w:rPr>
      </w:pPr>
      <w:r w:rsidRPr="00DE6E83">
        <w:rPr>
          <w:rFonts w:ascii="Calibri" w:hAnsi="Calibri" w:cs="Calibri"/>
          <w:bCs/>
          <w:szCs w:val="28"/>
        </w:rPr>
        <w:t xml:space="preserve">Pendant le délai de garantie, le prestataire sera tenu de procéder aux rectifications qui lui seraient demandées en cas d’anomalies ou imperfections constatées et de remédier à l’ensemble des imperfections ou anomalies sans pour autant que ces </w:t>
      </w:r>
      <w:r>
        <w:rPr>
          <w:rFonts w:ascii="Calibri" w:hAnsi="Calibri" w:cs="Calibri"/>
          <w:bCs/>
          <w:szCs w:val="28"/>
        </w:rPr>
        <w:t>prestations</w:t>
      </w:r>
      <w:r w:rsidRPr="00DE6E83">
        <w:rPr>
          <w:rFonts w:ascii="Calibri" w:hAnsi="Calibri" w:cs="Calibri"/>
          <w:bCs/>
          <w:szCs w:val="28"/>
        </w:rPr>
        <w:t xml:space="preserve"> supplémentaires puissent donner lieu à pai</w:t>
      </w:r>
      <w:r w:rsidR="00650EFC">
        <w:rPr>
          <w:rFonts w:ascii="Calibri" w:hAnsi="Calibri" w:cs="Calibri"/>
          <w:bCs/>
          <w:szCs w:val="28"/>
        </w:rPr>
        <w:t>ement.</w:t>
      </w:r>
    </w:p>
    <w:p w:rsidR="006A1D8C" w:rsidRDefault="006A1D8C" w:rsidP="006A1D8C">
      <w:pPr>
        <w:pStyle w:val="StyleNB"/>
        <w:rPr>
          <w:rFonts w:ascii="Calibri" w:hAnsi="Calibri" w:cs="Calibri"/>
          <w:lang w:val="fr-CA"/>
        </w:rPr>
      </w:pPr>
    </w:p>
    <w:p w:rsidR="00C779EC" w:rsidRPr="00650EFC" w:rsidRDefault="00C779EC" w:rsidP="006A1D8C">
      <w:pPr>
        <w:pStyle w:val="StyleNB"/>
        <w:rPr>
          <w:rFonts w:ascii="Calibri" w:hAnsi="Calibri" w:cs="Calibri"/>
          <w:lang w:val="fr-CA"/>
        </w:rPr>
      </w:pPr>
      <w:r w:rsidRPr="00650EFC">
        <w:rPr>
          <w:rFonts w:ascii="Calibri" w:hAnsi="Calibri" w:cs="Calibri"/>
          <w:lang w:val="fr-CA"/>
        </w:rPr>
        <w:t>Article 19 : Modalités de règlement </w:t>
      </w:r>
    </w:p>
    <w:p w:rsidR="00C779EC" w:rsidRPr="001C0FFD" w:rsidRDefault="00C779EC" w:rsidP="006A1D8C">
      <w:pPr>
        <w:spacing w:after="0"/>
        <w:jc w:val="both"/>
        <w:rPr>
          <w:rFonts w:ascii="Calibri" w:hAnsi="Calibri" w:cs="Calibri"/>
        </w:rPr>
      </w:pPr>
      <w:r w:rsidRPr="001C0FFD">
        <w:rPr>
          <w:rFonts w:ascii="Calibri" w:hAnsi="Calibri" w:cs="Calibri"/>
        </w:rPr>
        <w:t xml:space="preserve">Le </w:t>
      </w:r>
      <w:r>
        <w:rPr>
          <w:rFonts w:ascii="Calibri" w:hAnsi="Calibri" w:cs="Calibri"/>
        </w:rPr>
        <w:t>titulaire</w:t>
      </w:r>
      <w:r w:rsidRPr="001C0FFD">
        <w:rPr>
          <w:rFonts w:ascii="Calibri" w:hAnsi="Calibri" w:cs="Calibri"/>
        </w:rPr>
        <w:t xml:space="preserve">  est tenu de fournir au maître d’ouvrage une facture appuyée par les bons de livraisons et établie en trois exemplaires décrivant les livrables, le montant total à payer ainsi que tous les éléments nécessaires à la détermination de ce montant.</w:t>
      </w:r>
    </w:p>
    <w:p w:rsidR="00C779EC" w:rsidRPr="001C0FFD" w:rsidRDefault="00C779EC" w:rsidP="006A1D8C">
      <w:pPr>
        <w:spacing w:after="0"/>
        <w:jc w:val="both"/>
        <w:rPr>
          <w:rFonts w:ascii="Calibri" w:hAnsi="Calibri" w:cs="Calibri"/>
        </w:rPr>
      </w:pPr>
      <w:r w:rsidRPr="001C0FFD">
        <w:rPr>
          <w:rFonts w:ascii="Calibri" w:hAnsi="Calibri" w:cs="Calibri"/>
        </w:rPr>
        <w:lastRenderedPageBreak/>
        <w:t>Le règlement sera effectué sur la base desdites  factures en application des prix du bordereau des prix, déduction faite des pénalités de retard, le cas échéant.</w:t>
      </w:r>
    </w:p>
    <w:p w:rsidR="00C779EC" w:rsidRPr="001C0FFD" w:rsidRDefault="00C779EC" w:rsidP="006A1D8C">
      <w:pPr>
        <w:spacing w:after="0"/>
        <w:rPr>
          <w:rFonts w:ascii="Calibri" w:hAnsi="Calibri" w:cs="Calibri"/>
        </w:rPr>
      </w:pPr>
      <w:r w:rsidRPr="001C0FFD">
        <w:rPr>
          <w:rFonts w:ascii="Calibri" w:hAnsi="Calibri" w:cs="Calibri"/>
        </w:rPr>
        <w:t xml:space="preserve">Sur ordre du maître d’ouvrage, les sommes dues au </w:t>
      </w:r>
      <w:r>
        <w:rPr>
          <w:rFonts w:ascii="Calibri" w:hAnsi="Calibri" w:cs="Calibri"/>
        </w:rPr>
        <w:t>titulaire</w:t>
      </w:r>
      <w:r w:rsidRPr="001C0FFD">
        <w:rPr>
          <w:rFonts w:ascii="Calibri" w:hAnsi="Calibri" w:cs="Calibri"/>
        </w:rPr>
        <w:t xml:space="preserve"> seront versées au Compte bancaire RIB (24 positions)……………………………………………………………………………ouvert auprès de……………………………………………………………………………………………(la banque, la poste ou la  trésorerie générale du Royaume).</w:t>
      </w:r>
    </w:p>
    <w:p w:rsidR="006A1D8C" w:rsidRDefault="006A1D8C" w:rsidP="006A1D8C">
      <w:pPr>
        <w:pStyle w:val="Titre1"/>
        <w:numPr>
          <w:ilvl w:val="0"/>
          <w:numId w:val="0"/>
        </w:numPr>
        <w:rPr>
          <w:rFonts w:ascii="Calibri" w:hAnsi="Calibri" w:cs="Calibri"/>
          <w:caps/>
          <w:sz w:val="22"/>
          <w:szCs w:val="24"/>
          <w:u w:val="single"/>
        </w:rPr>
      </w:pPr>
    </w:p>
    <w:p w:rsidR="00C779EC" w:rsidRPr="001C0FFD" w:rsidRDefault="00C779EC" w:rsidP="006A1D8C">
      <w:pPr>
        <w:pStyle w:val="Titre1"/>
        <w:numPr>
          <w:ilvl w:val="0"/>
          <w:numId w:val="0"/>
        </w:numPr>
        <w:rPr>
          <w:rFonts w:ascii="Calibri" w:hAnsi="Calibri" w:cs="Calibri"/>
          <w:b w:val="0"/>
          <w:bCs/>
          <w:sz w:val="18"/>
        </w:rPr>
      </w:pPr>
      <w:r w:rsidRPr="001C0FFD">
        <w:rPr>
          <w:rFonts w:ascii="Calibri" w:hAnsi="Calibri" w:cs="Calibri"/>
          <w:caps/>
          <w:sz w:val="22"/>
          <w:szCs w:val="24"/>
          <w:u w:val="single"/>
        </w:rPr>
        <w:t xml:space="preserve">Article </w:t>
      </w:r>
      <w:r>
        <w:rPr>
          <w:rFonts w:ascii="Calibri" w:hAnsi="Calibri" w:cs="Calibri"/>
          <w:caps/>
          <w:sz w:val="22"/>
          <w:szCs w:val="24"/>
          <w:u w:val="single"/>
        </w:rPr>
        <w:t>20</w:t>
      </w:r>
      <w:r w:rsidRPr="001C0FFD">
        <w:rPr>
          <w:rFonts w:ascii="Calibri" w:hAnsi="Calibri" w:cs="Calibri"/>
          <w:caps/>
          <w:sz w:val="22"/>
          <w:szCs w:val="24"/>
          <w:u w:val="single"/>
        </w:rPr>
        <w:t xml:space="preserve"> : Réceptions Provisoire et définitive  </w:t>
      </w:r>
      <w:r w:rsidRPr="001C0FFD">
        <w:rPr>
          <w:rFonts w:ascii="Calibri" w:hAnsi="Calibri" w:cs="Calibri"/>
          <w:b w:val="0"/>
          <w:bCs/>
          <w:sz w:val="18"/>
        </w:rPr>
        <w:t xml:space="preserve"> </w:t>
      </w:r>
    </w:p>
    <w:p w:rsidR="00650EFC" w:rsidRDefault="00C779EC" w:rsidP="006A1D8C">
      <w:pPr>
        <w:spacing w:after="0"/>
        <w:jc w:val="both"/>
        <w:rPr>
          <w:rFonts w:ascii="Calibri" w:hAnsi="Calibri" w:cs="Calibri"/>
        </w:rPr>
      </w:pPr>
      <w:r w:rsidRPr="001C0FFD">
        <w:rPr>
          <w:rFonts w:ascii="Calibri" w:hAnsi="Calibri" w:cs="Calibri"/>
        </w:rPr>
        <w:t>La récep</w:t>
      </w:r>
      <w:r>
        <w:rPr>
          <w:rFonts w:ascii="Calibri" w:hAnsi="Calibri" w:cs="Calibri"/>
        </w:rPr>
        <w:t>tion définitive sera prononcée à la date d’échéance du contrat et après évaluation du contrat.</w:t>
      </w:r>
    </w:p>
    <w:p w:rsidR="006A1D8C" w:rsidRDefault="006A1D8C" w:rsidP="006A1D8C">
      <w:pPr>
        <w:spacing w:after="0"/>
        <w:jc w:val="both"/>
        <w:rPr>
          <w:rFonts w:ascii="Calibri" w:eastAsia="Times New Roman" w:hAnsi="Calibri" w:cs="Calibri"/>
          <w:b/>
          <w:caps/>
          <w:szCs w:val="24"/>
          <w:u w:val="single"/>
          <w:lang w:val="fr-CA" w:eastAsia="fr-FR"/>
        </w:rPr>
      </w:pPr>
    </w:p>
    <w:p w:rsidR="00650EFC" w:rsidRDefault="00C779EC" w:rsidP="006A1D8C">
      <w:pPr>
        <w:spacing w:after="0"/>
        <w:jc w:val="both"/>
        <w:rPr>
          <w:rFonts w:ascii="Calibri" w:eastAsia="Times New Roman" w:hAnsi="Calibri" w:cs="Calibri"/>
          <w:b/>
          <w:caps/>
          <w:szCs w:val="24"/>
          <w:u w:val="single"/>
          <w:lang w:val="fr-CA" w:eastAsia="fr-FR"/>
        </w:rPr>
      </w:pPr>
      <w:r w:rsidRPr="00650EFC">
        <w:rPr>
          <w:rFonts w:ascii="Calibri" w:eastAsia="Times New Roman" w:hAnsi="Calibri" w:cs="Calibri"/>
          <w:b/>
          <w:caps/>
          <w:szCs w:val="24"/>
          <w:u w:val="single"/>
          <w:lang w:val="fr-CA" w:eastAsia="fr-FR"/>
        </w:rPr>
        <w:t>Article  21 : Pénalités pour retard</w:t>
      </w:r>
    </w:p>
    <w:p w:rsidR="00650EFC" w:rsidRDefault="00C779EC" w:rsidP="006A1D8C">
      <w:pPr>
        <w:spacing w:after="0"/>
        <w:jc w:val="both"/>
        <w:rPr>
          <w:rFonts w:ascii="Calibri" w:eastAsia="Times New Roman" w:hAnsi="Calibri" w:cs="Calibri"/>
          <w:b/>
          <w:caps/>
          <w:szCs w:val="24"/>
          <w:u w:val="single"/>
          <w:lang w:val="fr-CA" w:eastAsia="fr-FR"/>
        </w:rPr>
      </w:pPr>
      <w:r w:rsidRPr="00DE6E83">
        <w:rPr>
          <w:rFonts w:ascii="Calibri" w:hAnsi="Calibri" w:cs="Calibri"/>
          <w:bCs/>
          <w:szCs w:val="28"/>
        </w:rPr>
        <w:t>A dé</w:t>
      </w:r>
      <w:r w:rsidR="00F52206">
        <w:rPr>
          <w:rFonts w:ascii="Calibri" w:hAnsi="Calibri" w:cs="Calibri"/>
          <w:bCs/>
          <w:szCs w:val="28"/>
        </w:rPr>
        <w:t xml:space="preserve">faut d'avoir terminé les installations </w:t>
      </w:r>
      <w:r w:rsidRPr="00DE6E83">
        <w:rPr>
          <w:rFonts w:ascii="Calibri" w:hAnsi="Calibri" w:cs="Calibri"/>
          <w:bCs/>
          <w:szCs w:val="28"/>
        </w:rPr>
        <w:t>dans les délais prescrits, il sera appliqué au prestataire une pénalité par jour calendaire de retard de 1 ‰ (un pour mille) du montant global du marché.</w:t>
      </w:r>
    </w:p>
    <w:p w:rsidR="00650EFC" w:rsidRPr="00650EFC" w:rsidRDefault="00C779EC" w:rsidP="006A1D8C">
      <w:pPr>
        <w:spacing w:after="0"/>
        <w:jc w:val="both"/>
        <w:rPr>
          <w:rFonts w:ascii="Calibri" w:eastAsia="Times New Roman" w:hAnsi="Calibri" w:cs="Calibri"/>
          <w:b/>
          <w:caps/>
          <w:szCs w:val="24"/>
          <w:u w:val="single"/>
          <w:lang w:val="fr-CA" w:eastAsia="fr-FR"/>
        </w:rPr>
      </w:pPr>
      <w:r w:rsidRPr="00DE6E83">
        <w:rPr>
          <w:rFonts w:ascii="Calibri" w:hAnsi="Calibri" w:cs="Calibri"/>
          <w:bCs/>
          <w:szCs w:val="28"/>
        </w:rPr>
        <w:t xml:space="preserve">Cette pénalité sera appliquée de plein droit et sans mise en demeure sur toutes les sommes dues au prestataire. </w:t>
      </w:r>
    </w:p>
    <w:p w:rsidR="00C779EC" w:rsidRPr="00DE6E83" w:rsidRDefault="00C779EC" w:rsidP="006A1D8C">
      <w:pPr>
        <w:spacing w:after="0"/>
        <w:jc w:val="both"/>
        <w:rPr>
          <w:rFonts w:ascii="Calibri" w:hAnsi="Calibri" w:cs="Calibri"/>
          <w:bCs/>
          <w:szCs w:val="28"/>
        </w:rPr>
      </w:pPr>
      <w:r w:rsidRPr="00DE6E83">
        <w:rPr>
          <w:rFonts w:ascii="Calibri" w:hAnsi="Calibri" w:cs="Calibri"/>
          <w:bCs/>
          <w:szCs w:val="28"/>
        </w:rPr>
        <w:t>L’application de ces pénalités ne libère en rien le prestataire de l’ensemble des autres obligations et responsabilités qu’il aura souscrites au titre du présent marché.</w:t>
      </w:r>
    </w:p>
    <w:p w:rsidR="00F17F40" w:rsidRDefault="00C779EC" w:rsidP="006A1D8C">
      <w:pPr>
        <w:spacing w:after="0"/>
        <w:jc w:val="both"/>
        <w:rPr>
          <w:rFonts w:ascii="Calibri" w:hAnsi="Calibri" w:cs="Calibri"/>
          <w:bCs/>
          <w:szCs w:val="28"/>
        </w:rPr>
      </w:pPr>
      <w:r w:rsidRPr="00DE6E83">
        <w:rPr>
          <w:rFonts w:ascii="Calibri" w:hAnsi="Calibri" w:cs="Calibri"/>
          <w:bCs/>
          <w:szCs w:val="28"/>
        </w:rPr>
        <w:t>Toutefois, le montant cumulé de ces pénalités est plafonné à dix pour cent (10 %) du montant du marché modifié ou complété é</w:t>
      </w:r>
      <w:r w:rsidR="00F17F40">
        <w:rPr>
          <w:rFonts w:ascii="Calibri" w:hAnsi="Calibri" w:cs="Calibri"/>
          <w:bCs/>
          <w:szCs w:val="28"/>
        </w:rPr>
        <w:t>ventuellement par des avenants.</w:t>
      </w:r>
    </w:p>
    <w:p w:rsidR="00F17F40" w:rsidRDefault="00C779EC" w:rsidP="006A1D8C">
      <w:pPr>
        <w:spacing w:after="0"/>
        <w:jc w:val="both"/>
        <w:rPr>
          <w:rFonts w:ascii="Calibri" w:hAnsi="Calibri" w:cs="Calibri"/>
          <w:bCs/>
          <w:szCs w:val="28"/>
        </w:rPr>
      </w:pPr>
      <w:r w:rsidRPr="00DE6E83">
        <w:rPr>
          <w:rFonts w:ascii="Calibri" w:hAnsi="Calibri" w:cs="Calibri"/>
          <w:bCs/>
          <w:szCs w:val="28"/>
        </w:rPr>
        <w:t>Lorsque le plafond des pénalités est atteint, l’autorité compétente est en droit de résilier le marché a</w:t>
      </w:r>
      <w:r w:rsidR="00F17F40">
        <w:rPr>
          <w:rFonts w:ascii="Calibri" w:hAnsi="Calibri" w:cs="Calibri"/>
          <w:bCs/>
          <w:szCs w:val="28"/>
        </w:rPr>
        <w:t>près mise en demeure préalable.</w:t>
      </w:r>
    </w:p>
    <w:p w:rsidR="006A1D8C" w:rsidRDefault="006A1D8C" w:rsidP="006A1D8C">
      <w:pPr>
        <w:spacing w:after="0"/>
        <w:jc w:val="both"/>
        <w:rPr>
          <w:rFonts w:ascii="Calibri" w:eastAsia="Times New Roman" w:hAnsi="Calibri" w:cs="Calibri"/>
          <w:b/>
          <w:caps/>
          <w:szCs w:val="24"/>
          <w:u w:val="single"/>
          <w:lang w:val="fr-CA" w:eastAsia="fr-FR"/>
        </w:rPr>
      </w:pPr>
    </w:p>
    <w:p w:rsidR="00F17F40" w:rsidRDefault="00C779EC" w:rsidP="006A1D8C">
      <w:pPr>
        <w:spacing w:after="0"/>
        <w:jc w:val="both"/>
        <w:rPr>
          <w:rFonts w:ascii="Calibri" w:eastAsia="Times New Roman" w:hAnsi="Calibri" w:cs="Calibri"/>
          <w:b/>
          <w:caps/>
          <w:szCs w:val="24"/>
          <w:u w:val="single"/>
          <w:lang w:val="fr-CA" w:eastAsia="fr-FR"/>
        </w:rPr>
      </w:pPr>
      <w:r w:rsidRPr="00F17F40">
        <w:rPr>
          <w:rFonts w:ascii="Calibri" w:eastAsia="Times New Roman" w:hAnsi="Calibri" w:cs="Calibri"/>
          <w:b/>
          <w:caps/>
          <w:szCs w:val="24"/>
          <w:u w:val="single"/>
          <w:lang w:val="fr-CA" w:eastAsia="fr-FR"/>
        </w:rPr>
        <w:t xml:space="preserve">Article 22 : Retenue à la source applicable aux titulaires étrangers non résidents au Maroc et obligations de tva  </w:t>
      </w:r>
    </w:p>
    <w:p w:rsidR="00C779EC" w:rsidRPr="00F17F40" w:rsidRDefault="00C779EC" w:rsidP="006A1D8C">
      <w:pPr>
        <w:spacing w:after="0"/>
        <w:jc w:val="both"/>
        <w:rPr>
          <w:rFonts w:ascii="Calibri" w:eastAsia="Times New Roman" w:hAnsi="Calibri" w:cs="Calibri"/>
          <w:b/>
          <w:caps/>
          <w:szCs w:val="24"/>
          <w:u w:val="single"/>
          <w:lang w:val="fr-CA" w:eastAsia="fr-FR"/>
        </w:rPr>
      </w:pPr>
      <w:r w:rsidRPr="001C0FFD">
        <w:rPr>
          <w:rFonts w:ascii="Calibri" w:hAnsi="Calibri" w:cs="Calibri"/>
        </w:rPr>
        <w:t>Une retenue à la source au titre de l’impôt sur les sociétés ou de l’impôt sur le revenu, le cas échéant, fixée au taux de  dix pour cent (10 %), sera prélevée sur le montant hors taxe sur la valeur ajoutée des fournitures réalisées au Maroc dans le cadre du présent marché.</w:t>
      </w:r>
    </w:p>
    <w:p w:rsidR="00F17F40" w:rsidRDefault="00C779EC" w:rsidP="006A1D8C">
      <w:pPr>
        <w:spacing w:after="0"/>
        <w:jc w:val="both"/>
        <w:rPr>
          <w:rFonts w:ascii="Calibri" w:hAnsi="Calibri" w:cs="Calibri"/>
        </w:rPr>
      </w:pPr>
      <w:r w:rsidRPr="001C0FFD">
        <w:rPr>
          <w:rFonts w:ascii="Calibri" w:hAnsi="Calibri" w:cs="Calibri"/>
        </w:rPr>
        <w:t xml:space="preserve">Le </w:t>
      </w:r>
      <w:r>
        <w:rPr>
          <w:rFonts w:ascii="Calibri" w:hAnsi="Calibri" w:cs="Calibri"/>
        </w:rPr>
        <w:t>titulaire</w:t>
      </w:r>
      <w:r w:rsidRPr="001C0FFD">
        <w:rPr>
          <w:rFonts w:ascii="Calibri" w:hAnsi="Calibri" w:cs="Calibri"/>
        </w:rPr>
        <w:t xml:space="preserve"> se doit également d’accomplir ses obligations fiscales en matière de TVA applicables</w:t>
      </w:r>
      <w:r w:rsidR="00F17F40">
        <w:rPr>
          <w:rFonts w:ascii="Calibri" w:hAnsi="Calibri" w:cs="Calibri"/>
        </w:rPr>
        <w:t xml:space="preserve"> aux entreprises non résidentes</w:t>
      </w:r>
    </w:p>
    <w:p w:rsidR="006A1D8C" w:rsidRDefault="006A1D8C" w:rsidP="006A1D8C">
      <w:pPr>
        <w:spacing w:after="0"/>
        <w:jc w:val="both"/>
        <w:rPr>
          <w:rFonts w:ascii="Calibri" w:eastAsia="Times New Roman" w:hAnsi="Calibri" w:cs="Calibri"/>
          <w:b/>
          <w:caps/>
          <w:szCs w:val="24"/>
          <w:u w:val="single"/>
          <w:lang w:val="fr-CA" w:eastAsia="fr-FR"/>
        </w:rPr>
      </w:pPr>
    </w:p>
    <w:p w:rsidR="00844072" w:rsidRDefault="00590948" w:rsidP="006A1D8C">
      <w:pPr>
        <w:spacing w:after="0"/>
        <w:jc w:val="both"/>
        <w:rPr>
          <w:rFonts w:ascii="Calibri" w:eastAsia="Times New Roman" w:hAnsi="Calibri" w:cs="Calibri"/>
          <w:b/>
          <w:caps/>
          <w:szCs w:val="24"/>
          <w:u w:val="single"/>
          <w:lang w:val="fr-CA" w:eastAsia="fr-FR"/>
        </w:rPr>
      </w:pPr>
      <w:r w:rsidRPr="00F17F40">
        <w:rPr>
          <w:rFonts w:ascii="Calibri" w:eastAsia="Times New Roman" w:hAnsi="Calibri" w:cs="Calibri"/>
          <w:b/>
          <w:caps/>
          <w:szCs w:val="24"/>
          <w:u w:val="single"/>
          <w:lang w:val="fr-CA" w:eastAsia="fr-FR"/>
        </w:rPr>
        <w:t>ARTICLE 23 : RECEPTION DEFINITIVE</w:t>
      </w:r>
    </w:p>
    <w:p w:rsidR="00F17F40" w:rsidRDefault="00C779EC" w:rsidP="006A1D8C">
      <w:pPr>
        <w:spacing w:after="0"/>
        <w:jc w:val="both"/>
        <w:rPr>
          <w:rFonts w:ascii="Calibri" w:eastAsia="Times New Roman" w:hAnsi="Calibri" w:cs="Calibri"/>
          <w:b/>
          <w:caps/>
          <w:szCs w:val="24"/>
          <w:u w:val="single"/>
          <w:lang w:val="fr-CA" w:eastAsia="fr-FR"/>
        </w:rPr>
      </w:pPr>
      <w:r w:rsidRPr="00DE6E83">
        <w:rPr>
          <w:rFonts w:ascii="Calibri" w:hAnsi="Calibri" w:cs="Calibri"/>
          <w:bCs/>
          <w:szCs w:val="28"/>
        </w:rPr>
        <w:t>Après expiration du délai de garantie, il sera procédé à la réception définitive et après que le maître d’ouvrage se soit assuré que les anomalies ou les imperfections éventuelles ont été réparées par le prestataire.</w:t>
      </w:r>
    </w:p>
    <w:p w:rsidR="006A1D8C" w:rsidRDefault="006A1D8C" w:rsidP="006A1D8C">
      <w:pPr>
        <w:spacing w:after="0"/>
        <w:jc w:val="both"/>
        <w:rPr>
          <w:rFonts w:ascii="Calibri" w:hAnsi="Calibri" w:cs="Calibri"/>
          <w:b/>
          <w:bCs/>
          <w:caps/>
          <w:u w:val="single"/>
        </w:rPr>
      </w:pPr>
    </w:p>
    <w:p w:rsidR="00C779EC" w:rsidRPr="00F17F40" w:rsidRDefault="00C779EC" w:rsidP="006A1D8C">
      <w:pPr>
        <w:spacing w:after="0"/>
        <w:jc w:val="both"/>
        <w:rPr>
          <w:rFonts w:ascii="Calibri" w:eastAsia="Times New Roman" w:hAnsi="Calibri" w:cs="Calibri"/>
          <w:b/>
          <w:caps/>
          <w:szCs w:val="24"/>
          <w:u w:val="single"/>
          <w:lang w:val="fr-CA" w:eastAsia="fr-FR"/>
        </w:rPr>
      </w:pPr>
      <w:r w:rsidRPr="001C0FFD">
        <w:rPr>
          <w:rFonts w:ascii="Calibri" w:hAnsi="Calibri" w:cs="Calibri"/>
          <w:b/>
          <w:bCs/>
          <w:caps/>
          <w:u w:val="single"/>
        </w:rPr>
        <w:t>Article 2</w:t>
      </w:r>
      <w:r>
        <w:rPr>
          <w:rFonts w:ascii="Calibri" w:hAnsi="Calibri" w:cs="Calibri"/>
          <w:b/>
          <w:bCs/>
          <w:caps/>
          <w:u w:val="single"/>
        </w:rPr>
        <w:t>4</w:t>
      </w:r>
      <w:r w:rsidRPr="001C0FFD">
        <w:rPr>
          <w:rFonts w:ascii="Calibri" w:hAnsi="Calibri" w:cs="Calibri"/>
          <w:b/>
          <w:bCs/>
          <w:caps/>
          <w:u w:val="single"/>
        </w:rPr>
        <w:t xml:space="preserve"> : DROITS  de timbre ET d’enregistrement </w:t>
      </w:r>
    </w:p>
    <w:p w:rsidR="00F17F40" w:rsidRDefault="00C779EC" w:rsidP="006A1D8C">
      <w:pPr>
        <w:autoSpaceDE w:val="0"/>
        <w:autoSpaceDN w:val="0"/>
        <w:adjustRightInd w:val="0"/>
        <w:spacing w:after="0"/>
        <w:jc w:val="both"/>
        <w:rPr>
          <w:rFonts w:ascii="Calibri" w:hAnsi="Calibri" w:cs="Calibri"/>
          <w:szCs w:val="28"/>
        </w:rPr>
      </w:pPr>
      <w:r w:rsidRPr="001C0FFD">
        <w:rPr>
          <w:rFonts w:ascii="Calibri" w:hAnsi="Calibri" w:cs="Calibri"/>
          <w:szCs w:val="28"/>
        </w:rPr>
        <w:t xml:space="preserve">Le </w:t>
      </w:r>
      <w:r>
        <w:rPr>
          <w:rFonts w:ascii="Calibri" w:hAnsi="Calibri" w:cs="Calibri"/>
          <w:szCs w:val="28"/>
        </w:rPr>
        <w:t>titulaire</w:t>
      </w:r>
      <w:r w:rsidRPr="001C0FFD">
        <w:rPr>
          <w:rFonts w:ascii="Calibri" w:hAnsi="Calibri" w:cs="Calibri"/>
          <w:szCs w:val="28"/>
        </w:rPr>
        <w:t xml:space="preserve"> doit acquitter les droits auxquels peuvent donner lieu l'enregistrement et timbre du marché, tels que ces droits résultent des lois et règlements en vigueur.</w:t>
      </w:r>
    </w:p>
    <w:p w:rsidR="006A1D8C" w:rsidRDefault="006A1D8C" w:rsidP="006A1D8C">
      <w:pPr>
        <w:autoSpaceDE w:val="0"/>
        <w:autoSpaceDN w:val="0"/>
        <w:adjustRightInd w:val="0"/>
        <w:spacing w:after="0"/>
        <w:jc w:val="both"/>
        <w:rPr>
          <w:rFonts w:ascii="Calibri" w:hAnsi="Calibri" w:cs="Calibri"/>
          <w:b/>
          <w:bCs/>
          <w:caps/>
          <w:u w:val="single"/>
        </w:rPr>
      </w:pPr>
    </w:p>
    <w:p w:rsidR="00C779EC" w:rsidRPr="00F17F40" w:rsidRDefault="00C779EC" w:rsidP="006A1D8C">
      <w:pPr>
        <w:autoSpaceDE w:val="0"/>
        <w:autoSpaceDN w:val="0"/>
        <w:adjustRightInd w:val="0"/>
        <w:spacing w:after="0"/>
        <w:jc w:val="both"/>
        <w:rPr>
          <w:rFonts w:ascii="Calibri" w:hAnsi="Calibri" w:cs="Calibri"/>
          <w:szCs w:val="28"/>
        </w:rPr>
      </w:pPr>
      <w:r w:rsidRPr="001C0FFD">
        <w:rPr>
          <w:rFonts w:ascii="Calibri" w:hAnsi="Calibri" w:cs="Calibri"/>
          <w:b/>
          <w:bCs/>
          <w:caps/>
          <w:u w:val="single"/>
        </w:rPr>
        <w:t>Article 2</w:t>
      </w:r>
      <w:r>
        <w:rPr>
          <w:rFonts w:ascii="Calibri" w:hAnsi="Calibri" w:cs="Calibri"/>
          <w:b/>
          <w:bCs/>
          <w:caps/>
          <w:u w:val="single"/>
        </w:rPr>
        <w:t>5</w:t>
      </w:r>
      <w:r w:rsidRPr="001C0FFD">
        <w:rPr>
          <w:rFonts w:ascii="Calibri" w:hAnsi="Calibri" w:cs="Calibri"/>
          <w:b/>
          <w:bCs/>
          <w:caps/>
          <w:u w:val="single"/>
        </w:rPr>
        <w:t xml:space="preserve"> : lutte contre la FRAUDE ET la CORRUPTION</w:t>
      </w:r>
    </w:p>
    <w:p w:rsidR="00F17F40" w:rsidRDefault="00C779EC" w:rsidP="006A1D8C">
      <w:pPr>
        <w:spacing w:after="0"/>
        <w:jc w:val="both"/>
        <w:rPr>
          <w:rFonts w:ascii="Calibri" w:hAnsi="Calibri" w:cs="Calibri"/>
        </w:rPr>
      </w:pPr>
      <w:r w:rsidRPr="001C0FFD">
        <w:rPr>
          <w:rFonts w:ascii="Calibri" w:hAnsi="Calibri" w:cs="Calibri"/>
        </w:rPr>
        <w:t xml:space="preserve">Le </w:t>
      </w:r>
      <w:r>
        <w:rPr>
          <w:rFonts w:ascii="Calibri" w:hAnsi="Calibri" w:cs="Calibri"/>
        </w:rPr>
        <w:t>titulaire</w:t>
      </w:r>
      <w:r w:rsidRPr="001C0FFD">
        <w:rPr>
          <w:rFonts w:ascii="Calibri" w:hAnsi="Calibri" w:cs="Calibri"/>
        </w:rPr>
        <w:t xml:space="preserve"> ne doit pas recourir par lui-même ou par personne interposée à des actes de corruption, à des manœuvres frauduleuses, et à des pratiques collusoires</w:t>
      </w:r>
      <w:r w:rsidRPr="001C0FFD">
        <w:rPr>
          <w:rFonts w:ascii="Calibri" w:hAnsi="Calibri" w:cs="Calibri"/>
          <w:color w:val="808000"/>
        </w:rPr>
        <w:t>,</w:t>
      </w:r>
      <w:r w:rsidRPr="001C0FFD">
        <w:rPr>
          <w:rFonts w:ascii="Calibri" w:hAnsi="Calibri" w:cs="Calibri"/>
        </w:rPr>
        <w:t xml:space="preserve">  à quelque titre que ce soit, dans les différentes procédures de passation, de ge</w:t>
      </w:r>
      <w:r w:rsidR="00F17F40">
        <w:rPr>
          <w:rFonts w:ascii="Calibri" w:hAnsi="Calibri" w:cs="Calibri"/>
        </w:rPr>
        <w:t>stion et d’exécution du marché.</w:t>
      </w:r>
    </w:p>
    <w:p w:rsidR="00F17F40" w:rsidRDefault="00C779EC" w:rsidP="006A1D8C">
      <w:pPr>
        <w:spacing w:after="0"/>
        <w:jc w:val="both"/>
        <w:rPr>
          <w:rFonts w:ascii="Calibri" w:hAnsi="Calibri" w:cs="Calibri"/>
        </w:rPr>
      </w:pPr>
      <w:r w:rsidRPr="001C0FFD">
        <w:rPr>
          <w:rFonts w:ascii="Calibri" w:hAnsi="Calibri" w:cs="Calibri"/>
        </w:rPr>
        <w:lastRenderedPageBreak/>
        <w:t xml:space="preserve">Le </w:t>
      </w:r>
      <w:r>
        <w:rPr>
          <w:rFonts w:ascii="Calibri" w:hAnsi="Calibri" w:cs="Calibri"/>
        </w:rPr>
        <w:t>titulaire</w:t>
      </w:r>
      <w:r w:rsidRPr="001C0FFD">
        <w:rPr>
          <w:rFonts w:ascii="Calibri" w:hAnsi="Calibri" w:cs="Calibri"/>
        </w:rPr>
        <w:t xml:space="preserve">  ne doit pas faire, par lui-même ou par personne interposée, des promesses, des dons ou des présents en vue d'influer sur les différentes procédures de conclusion d'un marché et lors des étapes de son exécutio</w:t>
      </w:r>
      <w:r w:rsidR="00F17F40">
        <w:rPr>
          <w:rFonts w:ascii="Calibri" w:hAnsi="Calibri" w:cs="Calibri"/>
        </w:rPr>
        <w:t xml:space="preserve">n. </w:t>
      </w:r>
    </w:p>
    <w:p w:rsidR="006A1D8C" w:rsidRDefault="006A1D8C" w:rsidP="006A1D8C">
      <w:pPr>
        <w:spacing w:after="0"/>
        <w:jc w:val="both"/>
        <w:rPr>
          <w:rFonts w:ascii="Calibri" w:hAnsi="Calibri" w:cs="Calibri"/>
          <w:b/>
          <w:bCs/>
          <w:caps/>
          <w:u w:val="single"/>
        </w:rPr>
      </w:pPr>
    </w:p>
    <w:p w:rsidR="00C779EC" w:rsidRPr="00F17F40" w:rsidRDefault="00C779EC" w:rsidP="006A1D8C">
      <w:pPr>
        <w:spacing w:after="0"/>
        <w:jc w:val="both"/>
        <w:rPr>
          <w:rFonts w:ascii="Calibri" w:hAnsi="Calibri" w:cs="Calibri"/>
        </w:rPr>
      </w:pPr>
      <w:r w:rsidRPr="001C0FFD">
        <w:rPr>
          <w:rFonts w:ascii="Calibri" w:hAnsi="Calibri" w:cs="Calibri"/>
          <w:b/>
          <w:bCs/>
          <w:caps/>
          <w:u w:val="single"/>
        </w:rPr>
        <w:t>Article 2</w:t>
      </w:r>
      <w:r>
        <w:rPr>
          <w:rFonts w:ascii="Calibri" w:hAnsi="Calibri" w:cs="Calibri"/>
          <w:b/>
          <w:bCs/>
          <w:caps/>
          <w:u w:val="single"/>
        </w:rPr>
        <w:t>6</w:t>
      </w:r>
      <w:r w:rsidRPr="001C0FFD">
        <w:rPr>
          <w:rFonts w:ascii="Calibri" w:hAnsi="Calibri" w:cs="Calibri"/>
          <w:b/>
          <w:bCs/>
          <w:caps/>
          <w:u w:val="single"/>
        </w:rPr>
        <w:t>: Résiliation du marche</w:t>
      </w:r>
    </w:p>
    <w:p w:rsidR="00C779EC" w:rsidRPr="005C1B51" w:rsidRDefault="00C779EC" w:rsidP="006A1D8C">
      <w:pPr>
        <w:spacing w:after="0"/>
        <w:jc w:val="both"/>
        <w:rPr>
          <w:rFonts w:ascii="Calibri" w:hAnsi="Calibri" w:cs="Calibri"/>
        </w:rPr>
      </w:pPr>
      <w:r>
        <w:rPr>
          <w:rFonts w:ascii="Calibri" w:hAnsi="Calibri" w:cs="Calibri"/>
        </w:rPr>
        <w:t>L</w:t>
      </w:r>
      <w:r w:rsidRPr="005C1B51">
        <w:rPr>
          <w:rFonts w:ascii="Calibri" w:hAnsi="Calibri" w:cs="Calibri"/>
        </w:rPr>
        <w:t>a résiliation du marché peut être prononcée  conformément aux dispositions prévues par  le règlement des marchés de la MDJS et celles prévues par le  CCAG.</w:t>
      </w:r>
    </w:p>
    <w:p w:rsidR="00C779EC" w:rsidRPr="001C0FFD" w:rsidRDefault="00C779EC" w:rsidP="006A1D8C">
      <w:pPr>
        <w:keepNext/>
        <w:spacing w:after="0"/>
        <w:jc w:val="both"/>
        <w:rPr>
          <w:rFonts w:ascii="Calibri" w:hAnsi="Calibri" w:cs="Calibri"/>
        </w:rPr>
      </w:pPr>
      <w:r w:rsidRPr="001C0FFD">
        <w:rPr>
          <w:rFonts w:ascii="Calibri" w:hAnsi="Calibri" w:cs="Calibri"/>
        </w:rPr>
        <w:t>La résiliation du marché ne fera pas obstacle à la mise en œuvre de l’action civile ou pénale qui pourrait être intentée au titulaire du marché en raison de ses fautes ou infractions.</w:t>
      </w:r>
    </w:p>
    <w:p w:rsidR="00F17F40" w:rsidRDefault="00C779EC" w:rsidP="006A1D8C">
      <w:pPr>
        <w:spacing w:after="0"/>
        <w:jc w:val="both"/>
        <w:rPr>
          <w:rFonts w:ascii="Calibri" w:hAnsi="Calibri" w:cs="Calibri"/>
        </w:rPr>
      </w:pPr>
      <w:r w:rsidRPr="005C1B51">
        <w:rPr>
          <w:rFonts w:ascii="Calibri" w:hAnsi="Calibri" w:cs="Calibri"/>
        </w:rPr>
        <w:t xml:space="preserve">Si des actes frauduleux, des infractions réitérées aux conditions de travail ou des manquements graves aux engagements pris ont été relevés à la charge </w:t>
      </w:r>
      <w:r w:rsidRPr="001C0FFD">
        <w:rPr>
          <w:rFonts w:ascii="Calibri" w:hAnsi="Calibri" w:cs="Calibri"/>
        </w:rPr>
        <w:t xml:space="preserve">du </w:t>
      </w:r>
      <w:r>
        <w:rPr>
          <w:rFonts w:ascii="Calibri" w:hAnsi="Calibri" w:cs="Calibri"/>
        </w:rPr>
        <w:t>titulaire</w:t>
      </w:r>
      <w:r w:rsidRPr="005C1B51">
        <w:rPr>
          <w:rFonts w:ascii="Calibri" w:hAnsi="Calibri" w:cs="Calibri"/>
        </w:rPr>
        <w:t>, l</w:t>
      </w:r>
      <w:r>
        <w:rPr>
          <w:rFonts w:ascii="Calibri" w:hAnsi="Calibri" w:cs="Calibri"/>
        </w:rPr>
        <w:t>a MDJS</w:t>
      </w:r>
      <w:r w:rsidRPr="005C1B51">
        <w:rPr>
          <w:rFonts w:ascii="Calibri" w:hAnsi="Calibri" w:cs="Calibri"/>
        </w:rPr>
        <w:t>, sans préjudice des</w:t>
      </w:r>
      <w:r w:rsidR="00F17F40">
        <w:rPr>
          <w:rFonts w:ascii="Calibri" w:hAnsi="Calibri" w:cs="Calibri"/>
        </w:rPr>
        <w:t xml:space="preserve"> </w:t>
      </w:r>
      <w:r w:rsidRPr="005C1B51">
        <w:rPr>
          <w:rFonts w:ascii="Calibri" w:hAnsi="Calibri" w:cs="Calibri"/>
        </w:rPr>
        <w:t xml:space="preserve">poursuites judiciaires et des sanctions dont </w:t>
      </w:r>
      <w:r w:rsidRPr="001C0FFD">
        <w:rPr>
          <w:rFonts w:ascii="Calibri" w:hAnsi="Calibri" w:cs="Calibri"/>
        </w:rPr>
        <w:t xml:space="preserve">le </w:t>
      </w:r>
      <w:r>
        <w:rPr>
          <w:rFonts w:ascii="Calibri" w:hAnsi="Calibri" w:cs="Calibri"/>
        </w:rPr>
        <w:t>titulaire</w:t>
      </w:r>
      <w:r w:rsidRPr="005C1B51">
        <w:rPr>
          <w:rFonts w:ascii="Calibri" w:hAnsi="Calibri" w:cs="Calibri"/>
        </w:rPr>
        <w:t xml:space="preserve"> est passible, peut par décision motivée</w:t>
      </w:r>
      <w:r>
        <w:rPr>
          <w:rFonts w:ascii="Calibri" w:hAnsi="Calibri" w:cs="Calibri"/>
        </w:rPr>
        <w:t>,</w:t>
      </w:r>
      <w:r w:rsidRPr="005C1B51">
        <w:rPr>
          <w:rFonts w:ascii="Calibri" w:hAnsi="Calibri" w:cs="Calibri"/>
        </w:rPr>
        <w:t xml:space="preserve"> l'exclure temporairement ou définitivement de la participation aux marchés </w:t>
      </w:r>
      <w:r>
        <w:rPr>
          <w:rFonts w:ascii="Calibri" w:hAnsi="Calibri" w:cs="Calibri"/>
        </w:rPr>
        <w:t>qu’elle lance</w:t>
      </w:r>
      <w:r w:rsidR="00F17F40">
        <w:rPr>
          <w:rFonts w:ascii="Calibri" w:hAnsi="Calibri" w:cs="Calibri"/>
        </w:rPr>
        <w:t>.</w:t>
      </w:r>
    </w:p>
    <w:p w:rsidR="006A1D8C" w:rsidRDefault="006A1D8C" w:rsidP="006A1D8C">
      <w:pPr>
        <w:spacing w:after="0"/>
        <w:jc w:val="both"/>
        <w:rPr>
          <w:rFonts w:ascii="Calibri" w:hAnsi="Calibri" w:cs="Calibri"/>
          <w:b/>
          <w:bCs/>
          <w:caps/>
          <w:u w:val="single"/>
        </w:rPr>
      </w:pPr>
    </w:p>
    <w:p w:rsidR="00C779EC" w:rsidRPr="00F17F40" w:rsidRDefault="00C779EC" w:rsidP="006A1D8C">
      <w:pPr>
        <w:spacing w:after="0"/>
        <w:jc w:val="both"/>
        <w:rPr>
          <w:rFonts w:ascii="Calibri" w:hAnsi="Calibri" w:cs="Calibri"/>
        </w:rPr>
      </w:pPr>
      <w:r w:rsidRPr="001C0FFD">
        <w:rPr>
          <w:rFonts w:ascii="Calibri" w:hAnsi="Calibri" w:cs="Calibri"/>
          <w:b/>
          <w:bCs/>
          <w:caps/>
          <w:u w:val="single"/>
        </w:rPr>
        <w:t>Article 2</w:t>
      </w:r>
      <w:r>
        <w:rPr>
          <w:rFonts w:ascii="Calibri" w:hAnsi="Calibri" w:cs="Calibri"/>
          <w:b/>
          <w:bCs/>
          <w:caps/>
          <w:u w:val="single"/>
        </w:rPr>
        <w:t>7</w:t>
      </w:r>
      <w:r w:rsidRPr="001C0FFD">
        <w:rPr>
          <w:rFonts w:ascii="Calibri" w:hAnsi="Calibri" w:cs="Calibri"/>
          <w:b/>
          <w:bCs/>
          <w:caps/>
          <w:u w:val="single"/>
        </w:rPr>
        <w:t> : Règlement des differends et litiges</w:t>
      </w:r>
    </w:p>
    <w:p w:rsidR="00C779EC" w:rsidRPr="001C0FFD" w:rsidRDefault="00C779EC" w:rsidP="006A1D8C">
      <w:pPr>
        <w:spacing w:after="0"/>
        <w:jc w:val="both"/>
        <w:rPr>
          <w:rFonts w:ascii="Calibri" w:hAnsi="Calibri" w:cs="Calibri"/>
          <w:color w:val="000000"/>
          <w:szCs w:val="28"/>
        </w:rPr>
      </w:pPr>
      <w:r>
        <w:rPr>
          <w:rFonts w:ascii="Calibri" w:hAnsi="Calibri" w:cs="Calibri"/>
          <w:color w:val="000000"/>
          <w:szCs w:val="28"/>
        </w:rPr>
        <w:t>S</w:t>
      </w:r>
      <w:r w:rsidRPr="001C0FFD">
        <w:rPr>
          <w:rFonts w:ascii="Calibri" w:hAnsi="Calibri" w:cs="Calibri"/>
          <w:color w:val="000000"/>
          <w:szCs w:val="28"/>
        </w:rPr>
        <w:t xml:space="preserve">i en cours de la réalisation du marché, des différends et litiges surviennent avec le </w:t>
      </w:r>
      <w:r>
        <w:rPr>
          <w:rFonts w:ascii="Calibri" w:hAnsi="Calibri" w:cs="Calibri"/>
          <w:color w:val="000000"/>
          <w:szCs w:val="28"/>
        </w:rPr>
        <w:t>titulaire</w:t>
      </w:r>
      <w:r w:rsidRPr="001C0FFD">
        <w:rPr>
          <w:rFonts w:ascii="Calibri" w:hAnsi="Calibri" w:cs="Calibri"/>
          <w:color w:val="000000"/>
          <w:szCs w:val="28"/>
        </w:rPr>
        <w:t>, les parties s’engagent à régler celles-ci dans le cadre des stipulations des articles 71 et 72 du CCAG applicable aux marchés de travaux.</w:t>
      </w:r>
    </w:p>
    <w:p w:rsidR="00844072" w:rsidRDefault="00C779EC" w:rsidP="006A1D8C">
      <w:pPr>
        <w:autoSpaceDE w:val="0"/>
        <w:autoSpaceDN w:val="0"/>
        <w:adjustRightInd w:val="0"/>
        <w:spacing w:after="0"/>
        <w:jc w:val="both"/>
        <w:rPr>
          <w:rFonts w:ascii="Calibri" w:hAnsi="Calibri" w:cs="Calibri"/>
          <w:color w:val="000000"/>
          <w:szCs w:val="28"/>
        </w:rPr>
      </w:pPr>
      <w:r w:rsidRPr="001C0FFD">
        <w:rPr>
          <w:rFonts w:ascii="Calibri" w:hAnsi="Calibri" w:cs="Calibri"/>
          <w:color w:val="000000"/>
          <w:szCs w:val="28"/>
        </w:rPr>
        <w:t xml:space="preserve">Les litiges entre le maître d’ouvrage et le </w:t>
      </w:r>
      <w:r>
        <w:rPr>
          <w:rFonts w:ascii="Calibri" w:hAnsi="Calibri" w:cs="Calibri"/>
          <w:color w:val="000000"/>
          <w:szCs w:val="28"/>
        </w:rPr>
        <w:t>titulaire</w:t>
      </w:r>
      <w:r w:rsidRPr="001C0FFD">
        <w:rPr>
          <w:rFonts w:ascii="Calibri" w:hAnsi="Calibri" w:cs="Calibri"/>
          <w:color w:val="000000"/>
          <w:szCs w:val="28"/>
        </w:rPr>
        <w:t xml:space="preserve"> sont soumis aux tribunaux marocains compétents</w:t>
      </w:r>
      <w:r w:rsidRPr="00EB3C5F">
        <w:rPr>
          <w:rFonts w:ascii="Calibri" w:hAnsi="Calibri" w:cs="Calibri"/>
          <w:color w:val="000000"/>
          <w:szCs w:val="28"/>
        </w:rPr>
        <w:t>.</w:t>
      </w:r>
    </w:p>
    <w:p w:rsidR="006A1D8C" w:rsidRDefault="006A1D8C" w:rsidP="006A1D8C">
      <w:pPr>
        <w:autoSpaceDE w:val="0"/>
        <w:autoSpaceDN w:val="0"/>
        <w:adjustRightInd w:val="0"/>
        <w:spacing w:after="0"/>
        <w:jc w:val="both"/>
        <w:rPr>
          <w:rFonts w:ascii="Calibri" w:hAnsi="Calibri" w:cs="Calibri"/>
          <w:b/>
          <w:bCs/>
          <w:caps/>
          <w:u w:val="single"/>
        </w:rPr>
      </w:pP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b/>
          <w:bCs/>
          <w:caps/>
          <w:u w:val="single"/>
        </w:rPr>
        <w:t>ARTICLE 2</w:t>
      </w:r>
      <w:r>
        <w:rPr>
          <w:rFonts w:ascii="Calibri" w:hAnsi="Calibri" w:cs="Calibri"/>
          <w:b/>
          <w:bCs/>
          <w:caps/>
          <w:u w:val="single"/>
        </w:rPr>
        <w:t>8</w:t>
      </w:r>
      <w:r w:rsidRPr="00757BCB">
        <w:rPr>
          <w:rFonts w:ascii="Calibri" w:hAnsi="Calibri" w:cs="Calibri"/>
          <w:b/>
          <w:bCs/>
          <w:caps/>
          <w:u w:val="single"/>
        </w:rPr>
        <w:t> : CONFIDENTIALITE</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 xml:space="preserve">Tant pendant le cours du présent contrat, qu'après son expiration et pour quelle que cause que ce soit, le </w:t>
      </w:r>
      <w:r>
        <w:rPr>
          <w:rFonts w:ascii="Calibri" w:hAnsi="Calibri" w:cs="Calibri"/>
        </w:rPr>
        <w:t>titulaire</w:t>
      </w:r>
      <w:r w:rsidRPr="00757BCB">
        <w:rPr>
          <w:rFonts w:ascii="Calibri" w:hAnsi="Calibri" w:cs="Calibri"/>
        </w:rPr>
        <w:t xml:space="preserve"> s'interdit formellement de divulguer les renseignements techniques ou commerciaux qu'il aurait été amené à connaître sur la MDJS, les produits diffusés par celui-ci ou les services de celui-ci.</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 xml:space="preserve">Le </w:t>
      </w:r>
      <w:r>
        <w:rPr>
          <w:rFonts w:ascii="Calibri" w:hAnsi="Calibri" w:cs="Calibri"/>
        </w:rPr>
        <w:t>titulaire</w:t>
      </w:r>
      <w:r w:rsidRPr="00757BCB">
        <w:rPr>
          <w:rFonts w:ascii="Calibri" w:hAnsi="Calibri" w:cs="Calibri"/>
        </w:rPr>
        <w:t xml:space="preserve"> s'engage tant en son propre nom qu'au nom de ses salariés.</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 xml:space="preserve">Le </w:t>
      </w:r>
      <w:r>
        <w:rPr>
          <w:rFonts w:ascii="Calibri" w:hAnsi="Calibri" w:cs="Calibri"/>
        </w:rPr>
        <w:t>titulaire</w:t>
      </w:r>
      <w:r w:rsidRPr="00757BCB">
        <w:rPr>
          <w:rFonts w:ascii="Calibri" w:hAnsi="Calibri" w:cs="Calibri"/>
        </w:rPr>
        <w:t xml:space="preserve"> assurera la protection des renseignements contenus dans les documents confiés par la MDJS avec autant de soin que s'il s'agissait de données relatives à ses propres affaires.</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 xml:space="preserve">Le </w:t>
      </w:r>
      <w:r>
        <w:rPr>
          <w:rFonts w:ascii="Calibri" w:hAnsi="Calibri" w:cs="Calibri"/>
        </w:rPr>
        <w:t>titulaire</w:t>
      </w:r>
      <w:r w:rsidRPr="00757BCB">
        <w:rPr>
          <w:rFonts w:ascii="Calibri" w:hAnsi="Calibri" w:cs="Calibri"/>
        </w:rPr>
        <w:t xml:space="preserve"> s'engage à faire respecter ses dispositions par tous ses collaborateurs et s'engage également à ne pas publier ni exposer en public de quelque manière que ce soit, les travaux effectués par lui sans une autorisation écrite de la MDJS.</w:t>
      </w:r>
    </w:p>
    <w:p w:rsid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Le prestataire prendra toutes les mesures nécessaires pour préserver le caractère confidentiel des informations. Ces mesures ne pourront pas être inférieures à celles prises par lui pour la protection de ses propres informations confidentielles.</w:t>
      </w:r>
    </w:p>
    <w:p w:rsidR="00C779EC" w:rsidRPr="00F17F40" w:rsidRDefault="00C779EC" w:rsidP="006A1D8C">
      <w:pPr>
        <w:autoSpaceDE w:val="0"/>
        <w:autoSpaceDN w:val="0"/>
        <w:adjustRightInd w:val="0"/>
        <w:spacing w:after="0"/>
        <w:jc w:val="both"/>
        <w:rPr>
          <w:rFonts w:ascii="Calibri" w:hAnsi="Calibri" w:cs="Calibri"/>
          <w:color w:val="000000"/>
          <w:szCs w:val="28"/>
        </w:rPr>
      </w:pPr>
      <w:r w:rsidRPr="00757BCB">
        <w:rPr>
          <w:rFonts w:ascii="Calibri" w:hAnsi="Calibri" w:cs="Calibri"/>
        </w:rPr>
        <w:t>Le prestataire s’engage à ne communiquer lesdites informations qu’aux interlocuteurs identifiés dans le présent accord.</w:t>
      </w:r>
    </w:p>
    <w:p w:rsidR="00F17F40" w:rsidRDefault="00C779EC" w:rsidP="006A1D8C">
      <w:pPr>
        <w:tabs>
          <w:tab w:val="left" w:pos="-1276"/>
          <w:tab w:val="left" w:pos="426"/>
          <w:tab w:val="left" w:pos="851"/>
          <w:tab w:val="left" w:pos="4253"/>
        </w:tabs>
        <w:spacing w:after="0"/>
        <w:jc w:val="both"/>
        <w:rPr>
          <w:rFonts w:ascii="Calibri" w:hAnsi="Calibri" w:cs="Calibri"/>
        </w:rPr>
      </w:pPr>
      <w:r w:rsidRPr="00757BCB">
        <w:rPr>
          <w:rFonts w:ascii="Calibri" w:hAnsi="Calibri" w:cs="Calibri"/>
        </w:rPr>
        <w:t>Le prestataire s’engage à prendre toutes les dispositions pour que les interlocuteurs de la MDJS, traitent lesdites informations conformément aux d</w:t>
      </w:r>
      <w:r w:rsidR="00F17F40">
        <w:rPr>
          <w:rFonts w:ascii="Calibri" w:hAnsi="Calibri" w:cs="Calibri"/>
        </w:rPr>
        <w:t>ispositions de confidentialité.</w:t>
      </w:r>
    </w:p>
    <w:p w:rsidR="006A1D8C" w:rsidRDefault="006A1D8C" w:rsidP="006A1D8C">
      <w:pPr>
        <w:tabs>
          <w:tab w:val="left" w:pos="-1276"/>
          <w:tab w:val="left" w:pos="426"/>
          <w:tab w:val="left" w:pos="851"/>
          <w:tab w:val="left" w:pos="4253"/>
        </w:tabs>
        <w:spacing w:after="0"/>
        <w:jc w:val="both"/>
        <w:rPr>
          <w:rFonts w:ascii="Calibri" w:hAnsi="Calibri" w:cs="Calibri"/>
          <w:b/>
          <w:u w:val="single"/>
        </w:rPr>
      </w:pPr>
    </w:p>
    <w:p w:rsidR="00C779EC" w:rsidRPr="00F17F40" w:rsidRDefault="00C779EC" w:rsidP="006A1D8C">
      <w:pPr>
        <w:tabs>
          <w:tab w:val="left" w:pos="-1276"/>
          <w:tab w:val="left" w:pos="426"/>
          <w:tab w:val="left" w:pos="851"/>
          <w:tab w:val="left" w:pos="4253"/>
        </w:tabs>
        <w:spacing w:after="0"/>
        <w:jc w:val="both"/>
        <w:rPr>
          <w:rFonts w:ascii="Calibri" w:hAnsi="Calibri" w:cs="Calibri"/>
        </w:rPr>
      </w:pPr>
      <w:r>
        <w:rPr>
          <w:rFonts w:ascii="Calibri" w:hAnsi="Calibri" w:cs="Calibri"/>
          <w:b/>
          <w:u w:val="single"/>
        </w:rPr>
        <w:t xml:space="preserve">ARTICLE 29 : </w:t>
      </w:r>
      <w:r w:rsidRPr="00757BCB">
        <w:rPr>
          <w:rFonts w:ascii="Calibri" w:hAnsi="Calibri" w:cs="Calibri"/>
          <w:b/>
          <w:u w:val="single"/>
        </w:rPr>
        <w:t xml:space="preserve">ENGAGEMENT SUR LA PROTECTION DES DONNEES PERSONNELLES </w:t>
      </w:r>
    </w:p>
    <w:p w:rsidR="00F17F40" w:rsidRDefault="00C779EC" w:rsidP="006A1D8C">
      <w:pPr>
        <w:tabs>
          <w:tab w:val="left" w:pos="-1276"/>
          <w:tab w:val="left" w:pos="426"/>
          <w:tab w:val="left" w:pos="851"/>
          <w:tab w:val="left" w:pos="4253"/>
        </w:tabs>
        <w:spacing w:after="0"/>
        <w:jc w:val="both"/>
        <w:rPr>
          <w:rFonts w:ascii="Calibri" w:hAnsi="Calibri" w:cs="Calibri"/>
        </w:rPr>
      </w:pPr>
      <w:r w:rsidRPr="00757BCB">
        <w:rPr>
          <w:rFonts w:ascii="Calibri" w:hAnsi="Calibri" w:cs="Calibri"/>
        </w:rPr>
        <w:t xml:space="preserve">Les données ne peuvent être utilisées par le </w:t>
      </w:r>
      <w:r>
        <w:rPr>
          <w:rFonts w:ascii="Calibri" w:hAnsi="Calibri" w:cs="Calibri"/>
        </w:rPr>
        <w:t>titulaire</w:t>
      </w:r>
      <w:r w:rsidRPr="00757BCB">
        <w:rPr>
          <w:rFonts w:ascii="Calibri" w:hAnsi="Calibri" w:cs="Calibri"/>
        </w:rPr>
        <w:t xml:space="preserve"> dans un but autre que celui de fournir les prestations à la MDJS conformément au contrat. Elles ne peuvent être divulguées, transférées, louées ni d’une quelconque</w:t>
      </w:r>
      <w:r w:rsidR="00F17F40">
        <w:rPr>
          <w:rFonts w:ascii="Calibri" w:hAnsi="Calibri" w:cs="Calibri"/>
        </w:rPr>
        <w:t xml:space="preserve"> manière cédées, ou exploitées.</w:t>
      </w:r>
    </w:p>
    <w:p w:rsidR="00F17F40" w:rsidRDefault="00C779EC" w:rsidP="006A1D8C">
      <w:pPr>
        <w:tabs>
          <w:tab w:val="left" w:pos="-1276"/>
          <w:tab w:val="left" w:pos="426"/>
          <w:tab w:val="left" w:pos="851"/>
          <w:tab w:val="left" w:pos="4253"/>
        </w:tabs>
        <w:spacing w:after="0"/>
        <w:jc w:val="both"/>
        <w:rPr>
          <w:rFonts w:ascii="Calibri" w:hAnsi="Calibri" w:cs="Calibri"/>
        </w:rPr>
      </w:pPr>
      <w:r w:rsidRPr="00757BCB">
        <w:rPr>
          <w:rFonts w:ascii="Calibri" w:hAnsi="Calibri" w:cs="Calibri"/>
        </w:rPr>
        <w:t xml:space="preserve">Le </w:t>
      </w:r>
      <w:r>
        <w:rPr>
          <w:rFonts w:ascii="Calibri" w:hAnsi="Calibri" w:cs="Calibri"/>
        </w:rPr>
        <w:t>titulaire</w:t>
      </w:r>
      <w:r w:rsidRPr="00757BCB">
        <w:rPr>
          <w:rFonts w:ascii="Calibri" w:hAnsi="Calibri" w:cs="Calibri"/>
        </w:rPr>
        <w:t xml:space="preserve"> s’engage à mettre en œuvre des procédures de traitement des données de la MDJS à la stricte préservation de leur indépendance et de leur intégrité. En outre, le </w:t>
      </w:r>
      <w:r>
        <w:rPr>
          <w:rFonts w:ascii="Calibri" w:hAnsi="Calibri" w:cs="Calibri"/>
        </w:rPr>
        <w:t>titulaire</w:t>
      </w:r>
      <w:r w:rsidRPr="00757BCB">
        <w:rPr>
          <w:rFonts w:ascii="Calibri" w:hAnsi="Calibri" w:cs="Calibri"/>
        </w:rPr>
        <w:t xml:space="preserve"> procédera au </w:t>
      </w:r>
      <w:r w:rsidRPr="00757BCB">
        <w:rPr>
          <w:rFonts w:ascii="Calibri" w:hAnsi="Calibri" w:cs="Calibri"/>
        </w:rPr>
        <w:lastRenderedPageBreak/>
        <w:t>traitement des données de la MDJS en conformité stricte avec les règles de droit marocain éventuellement applicables à la protection des do</w:t>
      </w:r>
      <w:r w:rsidR="00F17F40">
        <w:rPr>
          <w:rFonts w:ascii="Calibri" w:hAnsi="Calibri" w:cs="Calibri"/>
        </w:rPr>
        <w:t>nnées personnelles (loi 09-08).</w:t>
      </w:r>
    </w:p>
    <w:p w:rsidR="006A1D8C" w:rsidRDefault="006A1D8C" w:rsidP="006A1D8C">
      <w:pPr>
        <w:tabs>
          <w:tab w:val="left" w:pos="-1276"/>
          <w:tab w:val="left" w:pos="426"/>
          <w:tab w:val="left" w:pos="851"/>
          <w:tab w:val="left" w:pos="4253"/>
        </w:tabs>
        <w:spacing w:after="0"/>
        <w:jc w:val="both"/>
        <w:rPr>
          <w:rFonts w:ascii="Calibri" w:hAnsi="Calibri" w:cs="Calibri"/>
          <w:b/>
          <w:u w:val="single"/>
        </w:rPr>
      </w:pPr>
    </w:p>
    <w:p w:rsidR="00F17F40" w:rsidRDefault="00C779EC" w:rsidP="006A1D8C">
      <w:pPr>
        <w:tabs>
          <w:tab w:val="left" w:pos="-1276"/>
          <w:tab w:val="left" w:pos="426"/>
          <w:tab w:val="left" w:pos="851"/>
          <w:tab w:val="left" w:pos="4253"/>
        </w:tabs>
        <w:spacing w:after="0"/>
        <w:jc w:val="both"/>
        <w:rPr>
          <w:rFonts w:ascii="Calibri" w:hAnsi="Calibri" w:cs="Calibri"/>
        </w:rPr>
      </w:pPr>
      <w:r>
        <w:rPr>
          <w:rFonts w:ascii="Calibri" w:hAnsi="Calibri" w:cs="Calibri"/>
          <w:b/>
          <w:u w:val="single"/>
        </w:rPr>
        <w:t xml:space="preserve">ARTICLE 30 : </w:t>
      </w:r>
      <w:r w:rsidRPr="00757BCB">
        <w:rPr>
          <w:rFonts w:ascii="Calibri" w:hAnsi="Calibri" w:cs="Calibri"/>
          <w:b/>
          <w:u w:val="single"/>
        </w:rPr>
        <w:t xml:space="preserve">ENGAGEMENT SUR LA </w:t>
      </w:r>
      <w:r>
        <w:rPr>
          <w:rFonts w:ascii="Calibri" w:hAnsi="Calibri" w:cs="Calibri"/>
          <w:b/>
          <w:u w:val="single"/>
        </w:rPr>
        <w:t>RESPONSABILITE SOCIALE</w:t>
      </w:r>
      <w:r w:rsidRPr="00757BCB">
        <w:rPr>
          <w:rFonts w:ascii="Calibri" w:hAnsi="Calibri" w:cs="Calibri"/>
          <w:b/>
          <w:u w:val="single"/>
        </w:rPr>
        <w:t xml:space="preserve"> </w:t>
      </w:r>
    </w:p>
    <w:p w:rsidR="00F17F40" w:rsidRDefault="00C779EC" w:rsidP="006A1D8C">
      <w:pPr>
        <w:tabs>
          <w:tab w:val="left" w:pos="-1276"/>
          <w:tab w:val="left" w:pos="426"/>
          <w:tab w:val="left" w:pos="851"/>
          <w:tab w:val="left" w:pos="4253"/>
        </w:tabs>
        <w:spacing w:after="0"/>
        <w:jc w:val="both"/>
        <w:rPr>
          <w:rFonts w:ascii="Calibri" w:hAnsi="Calibri" w:cs="Calibri"/>
        </w:rPr>
      </w:pPr>
      <w:r w:rsidRPr="00044DC3">
        <w:rPr>
          <w:rFonts w:ascii="Calibri" w:hAnsi="Calibri" w:cs="Calibri"/>
        </w:rPr>
        <w:t xml:space="preserve">Le </w:t>
      </w:r>
      <w:r>
        <w:rPr>
          <w:rFonts w:ascii="Calibri" w:hAnsi="Calibri" w:cs="Calibri"/>
        </w:rPr>
        <w:t>prestataire</w:t>
      </w:r>
      <w:r w:rsidRPr="00044DC3">
        <w:rPr>
          <w:rFonts w:ascii="Calibri" w:hAnsi="Calibri" w:cs="Calibri"/>
        </w:rPr>
        <w:t xml:space="preserve"> s'engage à ne pas recourir au travail des enfants âgés </w:t>
      </w:r>
      <w:r w:rsidR="00F17F40">
        <w:rPr>
          <w:rFonts w:ascii="Calibri" w:hAnsi="Calibri" w:cs="Calibri"/>
        </w:rPr>
        <w:t xml:space="preserve">de moins de 15 ans et respecter </w:t>
      </w:r>
      <w:r w:rsidRPr="00044DC3">
        <w:rPr>
          <w:rFonts w:ascii="Calibri" w:hAnsi="Calibri" w:cs="Calibri"/>
        </w:rPr>
        <w:t>la législation sociale en vigueur en matière de déclaration des salariés à la CNSS, de paiement régulier de leurs cotisations, de droit syndical et de la santé et sécurité des collaborateurs.  En cas de manquement à cet engagement,</w:t>
      </w:r>
      <w:r>
        <w:rPr>
          <w:rFonts w:ascii="Calibri" w:hAnsi="Calibri" w:cs="Calibri"/>
        </w:rPr>
        <w:t xml:space="preserve"> MDJS se réserve le droit de mettre fin au marché.</w:t>
      </w:r>
    </w:p>
    <w:p w:rsidR="006A1D8C" w:rsidRDefault="006A1D8C" w:rsidP="006A1D8C">
      <w:pPr>
        <w:tabs>
          <w:tab w:val="left" w:pos="-1276"/>
          <w:tab w:val="left" w:pos="426"/>
          <w:tab w:val="left" w:pos="851"/>
          <w:tab w:val="left" w:pos="4253"/>
        </w:tabs>
        <w:spacing w:after="0"/>
        <w:jc w:val="both"/>
        <w:rPr>
          <w:rFonts w:ascii="Calibri" w:hAnsi="Calibri" w:cs="Calibri"/>
          <w:b/>
          <w:u w:val="single"/>
        </w:rPr>
      </w:pPr>
    </w:p>
    <w:p w:rsidR="00F17F40" w:rsidRDefault="00C779EC" w:rsidP="006A1D8C">
      <w:pPr>
        <w:tabs>
          <w:tab w:val="left" w:pos="-1276"/>
          <w:tab w:val="left" w:pos="426"/>
          <w:tab w:val="left" w:pos="851"/>
          <w:tab w:val="left" w:pos="4253"/>
        </w:tabs>
        <w:spacing w:after="0"/>
        <w:jc w:val="both"/>
        <w:rPr>
          <w:rFonts w:ascii="Calibri" w:hAnsi="Calibri" w:cs="Calibri"/>
        </w:rPr>
      </w:pPr>
      <w:r>
        <w:rPr>
          <w:rFonts w:ascii="Calibri" w:hAnsi="Calibri" w:cs="Calibri"/>
          <w:b/>
          <w:u w:val="single"/>
        </w:rPr>
        <w:t xml:space="preserve">ARTICLE 31 : </w:t>
      </w:r>
      <w:r w:rsidRPr="00757BCB">
        <w:rPr>
          <w:rFonts w:ascii="Calibri" w:hAnsi="Calibri" w:cs="Calibri"/>
          <w:b/>
          <w:u w:val="single"/>
        </w:rPr>
        <w:t>PROPRIETE INTELLECTUELLE</w:t>
      </w:r>
    </w:p>
    <w:p w:rsidR="00F17F40" w:rsidRDefault="00C779EC" w:rsidP="006A1D8C">
      <w:pPr>
        <w:tabs>
          <w:tab w:val="left" w:pos="-1276"/>
          <w:tab w:val="left" w:pos="426"/>
          <w:tab w:val="left" w:pos="851"/>
          <w:tab w:val="left" w:pos="4253"/>
        </w:tabs>
        <w:spacing w:after="0"/>
        <w:jc w:val="both"/>
        <w:rPr>
          <w:rFonts w:ascii="Calibri" w:hAnsi="Calibri" w:cs="Calibri"/>
        </w:rPr>
      </w:pPr>
      <w:r w:rsidRPr="00757BCB">
        <w:rPr>
          <w:rFonts w:ascii="Calibri" w:hAnsi="Calibri" w:cs="Calibri"/>
        </w:rPr>
        <w:t xml:space="preserve">Tous les documents réalisés par le </w:t>
      </w:r>
      <w:r>
        <w:rPr>
          <w:rFonts w:ascii="Calibri" w:hAnsi="Calibri" w:cs="Calibri"/>
        </w:rPr>
        <w:t>Titulaire</w:t>
      </w:r>
      <w:r w:rsidRPr="00757BCB">
        <w:rPr>
          <w:rFonts w:ascii="Calibri" w:hAnsi="Calibri" w:cs="Calibri"/>
        </w:rPr>
        <w:t xml:space="preserve"> pour les besoins de la MDJS ainsi que les résultats obtenus dans le cadre du présent Contrat, qu’ils soient sous forme écrite ou sous toute autre forme lisible par l’homme ou par la machine, seront et resteront la propriété exclusive de la MDJS qui lui sera transférée au fur et à mesure des réceptions, sans limitation de durée et dans la limite des droits des tiers.</w:t>
      </w:r>
    </w:p>
    <w:p w:rsidR="006A1D8C" w:rsidRDefault="006A1D8C" w:rsidP="006A1D8C">
      <w:pPr>
        <w:tabs>
          <w:tab w:val="left" w:pos="-1276"/>
          <w:tab w:val="left" w:pos="426"/>
          <w:tab w:val="left" w:pos="851"/>
          <w:tab w:val="left" w:pos="4253"/>
        </w:tabs>
        <w:spacing w:after="0"/>
        <w:jc w:val="both"/>
        <w:rPr>
          <w:rFonts w:ascii="Calibri" w:hAnsi="Calibri" w:cs="Calibri"/>
          <w:b/>
          <w:u w:val="single"/>
        </w:rPr>
      </w:pPr>
    </w:p>
    <w:p w:rsidR="00F17F40" w:rsidRDefault="00C779EC" w:rsidP="006A1D8C">
      <w:pPr>
        <w:tabs>
          <w:tab w:val="left" w:pos="-1276"/>
          <w:tab w:val="left" w:pos="426"/>
          <w:tab w:val="left" w:pos="851"/>
          <w:tab w:val="left" w:pos="4253"/>
        </w:tabs>
        <w:spacing w:after="0"/>
        <w:jc w:val="both"/>
        <w:rPr>
          <w:rFonts w:ascii="Calibri" w:hAnsi="Calibri" w:cs="Calibri"/>
        </w:rPr>
      </w:pPr>
      <w:r w:rsidRPr="0039139E">
        <w:rPr>
          <w:rFonts w:ascii="Calibri" w:hAnsi="Calibri" w:cs="Calibri"/>
          <w:b/>
          <w:u w:val="single"/>
        </w:rPr>
        <w:t>A</w:t>
      </w:r>
      <w:r>
        <w:rPr>
          <w:rFonts w:ascii="Calibri" w:hAnsi="Calibri" w:cs="Calibri"/>
          <w:b/>
          <w:u w:val="single"/>
        </w:rPr>
        <w:t>RTICLE</w:t>
      </w:r>
      <w:r w:rsidRPr="0039139E">
        <w:rPr>
          <w:rFonts w:ascii="Calibri" w:hAnsi="Calibri" w:cs="Calibri"/>
          <w:b/>
          <w:u w:val="single"/>
        </w:rPr>
        <w:t xml:space="preserve"> </w:t>
      </w:r>
      <w:r>
        <w:rPr>
          <w:rFonts w:ascii="Calibri" w:hAnsi="Calibri" w:cs="Calibri"/>
          <w:b/>
          <w:u w:val="single"/>
        </w:rPr>
        <w:t>32</w:t>
      </w:r>
      <w:r w:rsidRPr="0039139E">
        <w:rPr>
          <w:rFonts w:ascii="Calibri" w:hAnsi="Calibri" w:cs="Calibri"/>
          <w:b/>
          <w:u w:val="single"/>
        </w:rPr>
        <w:t> : N</w:t>
      </w:r>
      <w:r>
        <w:rPr>
          <w:rFonts w:ascii="Calibri" w:hAnsi="Calibri" w:cs="Calibri"/>
          <w:b/>
          <w:u w:val="single"/>
        </w:rPr>
        <w:t>ANTISSEMENT</w:t>
      </w:r>
    </w:p>
    <w:p w:rsidR="00C779EC" w:rsidRPr="00E6193C" w:rsidRDefault="00C779EC" w:rsidP="006A1D8C">
      <w:pPr>
        <w:tabs>
          <w:tab w:val="left" w:pos="-1276"/>
          <w:tab w:val="left" w:pos="426"/>
          <w:tab w:val="left" w:pos="851"/>
          <w:tab w:val="left" w:pos="4253"/>
        </w:tabs>
        <w:spacing w:after="0"/>
        <w:jc w:val="both"/>
        <w:rPr>
          <w:rFonts w:ascii="Calibri" w:hAnsi="Calibri" w:cs="Calibri"/>
        </w:rPr>
      </w:pPr>
      <w:r w:rsidRPr="00E6193C">
        <w:rPr>
          <w:rFonts w:ascii="Calibri" w:hAnsi="Calibri" w:cs="Calibri"/>
        </w:rPr>
        <w:t>Dans l’éventualité d’une affectation en nantissement, il sera fait application des dispositions du dahir du 28 août 1948 relatif au nantissement des marchés publics, étant précisé que :</w:t>
      </w:r>
    </w:p>
    <w:p w:rsidR="00C779EC" w:rsidRPr="00E6193C" w:rsidRDefault="00C779EC" w:rsidP="006A1D8C">
      <w:pPr>
        <w:spacing w:after="0"/>
        <w:jc w:val="both"/>
        <w:rPr>
          <w:rFonts w:ascii="Calibri" w:hAnsi="Calibri" w:cs="Calibri"/>
        </w:rPr>
      </w:pPr>
      <w:r w:rsidRPr="00E6193C">
        <w:rPr>
          <w:rFonts w:ascii="Calibri" w:hAnsi="Calibri" w:cs="Calibri"/>
        </w:rPr>
        <w:t xml:space="preserve">1°) la liquidation des sommes dues par </w:t>
      </w:r>
      <w:smartTag w:uri="urn:schemas-microsoft-com:office:smarttags" w:element="PersonName">
        <w:smartTagPr>
          <w:attr w:name="ProductID" w:val="la MDJS"/>
        </w:smartTagPr>
        <w:r w:rsidRPr="00E6193C">
          <w:rPr>
            <w:rFonts w:ascii="Calibri" w:hAnsi="Calibri" w:cs="Calibri"/>
          </w:rPr>
          <w:t>la MDJS</w:t>
        </w:r>
      </w:smartTag>
      <w:r w:rsidRPr="00E6193C">
        <w:rPr>
          <w:rFonts w:ascii="Calibri" w:hAnsi="Calibri" w:cs="Calibri"/>
        </w:rPr>
        <w:t xml:space="preserve"> (maître d’ouvrage), en exécution du présent marché sera opérée par les soins du</w:t>
      </w:r>
      <w:r>
        <w:rPr>
          <w:rFonts w:ascii="Calibri" w:hAnsi="Calibri" w:cs="Calibri"/>
        </w:rPr>
        <w:t xml:space="preserve"> </w:t>
      </w:r>
      <w:r w:rsidRPr="00E6193C">
        <w:rPr>
          <w:rFonts w:ascii="Calibri" w:hAnsi="Calibri" w:cs="Calibri"/>
        </w:rPr>
        <w:t>Service liquidateur de la MDJS ;</w:t>
      </w:r>
    </w:p>
    <w:p w:rsidR="00C779EC" w:rsidRPr="00E6193C" w:rsidRDefault="00C779EC" w:rsidP="006A1D8C">
      <w:pPr>
        <w:spacing w:after="0"/>
        <w:jc w:val="both"/>
        <w:rPr>
          <w:rFonts w:ascii="Calibri" w:hAnsi="Calibri" w:cs="Calibri"/>
        </w:rPr>
      </w:pPr>
      <w:r w:rsidRPr="00E6193C">
        <w:rPr>
          <w:rFonts w:ascii="Calibri" w:hAnsi="Calibri" w:cs="Calibri"/>
        </w:rPr>
        <w:t xml:space="preserve">2°) le fonctionnaire, chargé de fournir au titulaire du marché ainsi qu'au bénéficiaire des nantissements ou subrogations les renseignements et états prévus à l'article 7 du dahir du 28 août 1948, est </w:t>
      </w:r>
      <w:r>
        <w:rPr>
          <w:rFonts w:ascii="Calibri" w:hAnsi="Calibri" w:cs="Calibri"/>
        </w:rPr>
        <w:t>le Directeur Support de la MDJS.</w:t>
      </w:r>
    </w:p>
    <w:p w:rsidR="00C779EC" w:rsidRPr="00E6193C" w:rsidRDefault="00C779EC" w:rsidP="006A1D8C">
      <w:pPr>
        <w:spacing w:after="0"/>
        <w:jc w:val="both"/>
        <w:rPr>
          <w:rFonts w:ascii="Calibri" w:hAnsi="Calibri" w:cs="Calibri"/>
        </w:rPr>
      </w:pPr>
      <w:r w:rsidRPr="00E6193C">
        <w:rPr>
          <w:rFonts w:ascii="Calibri" w:hAnsi="Calibri" w:cs="Calibri"/>
        </w:rPr>
        <w:t>3°) les paiements prévus au présent marché seront effectués par</w:t>
      </w:r>
      <w:r>
        <w:rPr>
          <w:rFonts w:ascii="Calibri" w:hAnsi="Calibri" w:cs="Calibri"/>
        </w:rPr>
        <w:t xml:space="preserve"> le</w:t>
      </w:r>
      <w:r w:rsidRPr="00E6193C">
        <w:rPr>
          <w:rFonts w:ascii="Calibri" w:hAnsi="Calibri" w:cs="Calibri"/>
        </w:rPr>
        <w:t xml:space="preserve"> comptable chargé du paiement, seul qualifié pour recevoir les significations des créanciers du titulaire du présent marché.</w:t>
      </w:r>
    </w:p>
    <w:p w:rsidR="00C779EC" w:rsidRPr="00E6193C" w:rsidRDefault="00C779EC" w:rsidP="006A1D8C">
      <w:pPr>
        <w:spacing w:after="0"/>
        <w:jc w:val="both"/>
        <w:rPr>
          <w:rFonts w:ascii="Calibri" w:hAnsi="Calibri" w:cs="Calibri"/>
        </w:rPr>
      </w:pPr>
      <w:r w:rsidRPr="00E6193C">
        <w:rPr>
          <w:rFonts w:ascii="Calibri" w:hAnsi="Calibri" w:cs="Calibri"/>
        </w:rPr>
        <w:t xml:space="preserve">Le maître d'ouvrage délivre sans frais, au prestataire, sur sa demande et contre récépissé, un exemplaire spécial du marché portant la mention " exemplaire unique" et destiné à former titre conformément aux dispositions du </w:t>
      </w:r>
      <w:r>
        <w:rPr>
          <w:rFonts w:ascii="Calibri" w:hAnsi="Calibri" w:cs="Calibri"/>
        </w:rPr>
        <w:t xml:space="preserve"> </w:t>
      </w:r>
      <w:r w:rsidRPr="00E6193C">
        <w:rPr>
          <w:rFonts w:ascii="Calibri" w:hAnsi="Calibri" w:cs="Calibri"/>
        </w:rPr>
        <w:t>dahir du 28 août 1948 relatif au nantissement des marchés publics.</w:t>
      </w:r>
    </w:p>
    <w:p w:rsidR="00C779EC" w:rsidRPr="00E6193C" w:rsidRDefault="00C779EC" w:rsidP="006A1D8C">
      <w:pPr>
        <w:spacing w:after="0"/>
        <w:jc w:val="both"/>
        <w:rPr>
          <w:rFonts w:ascii="Calibri" w:hAnsi="Calibri" w:cs="Calibri"/>
        </w:rPr>
      </w:pPr>
      <w:r w:rsidRPr="00E6193C">
        <w:rPr>
          <w:rFonts w:ascii="Calibri" w:hAnsi="Calibri" w:cs="Calibri"/>
        </w:rPr>
        <w:t>Les frais de timbre de l’original du marché et de l’exemplaire unique remis au prestataire sont à la charge de ce dernier.</w:t>
      </w:r>
    </w:p>
    <w:p w:rsidR="00C779EC" w:rsidRPr="00757BCB" w:rsidRDefault="00C779EC" w:rsidP="00C779EC">
      <w:pPr>
        <w:tabs>
          <w:tab w:val="left" w:pos="-1276"/>
          <w:tab w:val="left" w:pos="426"/>
          <w:tab w:val="left" w:pos="851"/>
          <w:tab w:val="left" w:pos="4253"/>
        </w:tabs>
        <w:jc w:val="both"/>
        <w:rPr>
          <w:rFonts w:ascii="Calibri" w:hAnsi="Calibri" w:cs="Calibri"/>
        </w:rPr>
      </w:pPr>
    </w:p>
    <w:p w:rsidR="00C779EC" w:rsidRDefault="00C779EC" w:rsidP="00C779EC">
      <w:pPr>
        <w:pStyle w:val="Titre1"/>
        <w:numPr>
          <w:ilvl w:val="0"/>
          <w:numId w:val="0"/>
        </w:numPr>
        <w:jc w:val="center"/>
        <w:rPr>
          <w:rFonts w:ascii="Eras Medium ITC" w:hAnsi="Eras Medium ITC"/>
          <w:caps/>
          <w:sz w:val="24"/>
          <w:szCs w:val="24"/>
          <w:u w:val="single"/>
        </w:rPr>
      </w:pPr>
      <w:r>
        <w:rPr>
          <w:rFonts w:ascii="Eras Medium ITC" w:hAnsi="Eras Medium ITC"/>
          <w:caps/>
          <w:sz w:val="24"/>
          <w:szCs w:val="24"/>
          <w:u w:val="single"/>
        </w:rPr>
        <w:br w:type="page"/>
      </w: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C779EC" w:rsidRDefault="00C779EC" w:rsidP="00C779EC">
      <w:pPr>
        <w:jc w:val="center"/>
        <w:rPr>
          <w:rFonts w:ascii="Calibri" w:hAnsi="Calibri" w:cs="Calibri"/>
          <w:sz w:val="36"/>
          <w:szCs w:val="36"/>
          <w14:shadow w14:blurRad="50800" w14:dist="38100" w14:dir="2700000" w14:sx="100000" w14:sy="100000" w14:kx="0" w14:ky="0" w14:algn="tl">
            <w14:srgbClr w14:val="000000">
              <w14:alpha w14:val="60000"/>
            </w14:srgbClr>
          </w14:shadow>
        </w:rPr>
      </w:pPr>
    </w:p>
    <w:p w:rsidR="00C779EC" w:rsidRPr="00912F94" w:rsidRDefault="00C779EC" w:rsidP="00C779EC">
      <w:pPr>
        <w:jc w:val="center"/>
        <w:rPr>
          <w:rFonts w:ascii="Calibri" w:hAnsi="Calibri" w:cs="Calibri"/>
          <w:b/>
        </w:rPr>
      </w:pPr>
      <w:r w:rsidRPr="00C779EC">
        <w:rPr>
          <w:rFonts w:ascii="Calibri" w:hAnsi="Calibri" w:cs="Calibri"/>
          <w:sz w:val="36"/>
          <w:szCs w:val="36"/>
          <w14:shadow w14:blurRad="50800" w14:dist="38100" w14:dir="2700000" w14:sx="100000" w14:sy="100000" w14:kx="0" w14:ky="0" w14:algn="tl">
            <w14:srgbClr w14:val="000000">
              <w14:alpha w14:val="60000"/>
            </w14:srgbClr>
          </w14:shadow>
        </w:rPr>
        <w:t>Partie II : REGLEMENT DE CONSULTATION</w:t>
      </w:r>
      <w:bookmarkEnd w:id="1"/>
    </w:p>
    <w:p w:rsidR="00C779EC" w:rsidRPr="00912F94" w:rsidRDefault="00C779EC" w:rsidP="00C779EC">
      <w:pPr>
        <w:jc w:val="center"/>
        <w:rPr>
          <w:rFonts w:ascii="Calibri" w:hAnsi="Calibri" w:cs="Calibri"/>
          <w:b/>
        </w:rPr>
      </w:pPr>
    </w:p>
    <w:p w:rsidR="00C779EC" w:rsidRPr="00912F94" w:rsidRDefault="00C779EC" w:rsidP="00C779EC">
      <w:pPr>
        <w:jc w:val="center"/>
        <w:rPr>
          <w:rFonts w:ascii="Calibri" w:hAnsi="Calibri" w:cs="Calibri"/>
          <w:b/>
        </w:rPr>
      </w:pPr>
    </w:p>
    <w:p w:rsidR="00C779EC" w:rsidRPr="00912F94" w:rsidRDefault="00C779EC" w:rsidP="00C779EC">
      <w:pPr>
        <w:jc w:val="center"/>
        <w:rPr>
          <w:rFonts w:ascii="Calibri" w:hAnsi="Calibri" w:cs="Calibri"/>
          <w:b/>
        </w:rPr>
      </w:pPr>
    </w:p>
    <w:p w:rsidR="00C779EC" w:rsidRPr="00912F94" w:rsidRDefault="00C779EC" w:rsidP="00C779EC">
      <w:pPr>
        <w:rPr>
          <w:rFonts w:ascii="Calibri" w:hAnsi="Calibri" w:cs="Calibri"/>
          <w:b/>
          <w:bCs/>
          <w:sz w:val="32"/>
          <w:szCs w:val="32"/>
          <w:u w:val="single"/>
        </w:rPr>
      </w:pPr>
    </w:p>
    <w:p w:rsidR="00C779EC" w:rsidRPr="00912F94" w:rsidRDefault="00C779EC" w:rsidP="00C779EC">
      <w:pPr>
        <w:rPr>
          <w:rFonts w:ascii="Calibri" w:hAnsi="Calibri" w:cs="Calibri"/>
          <w:b/>
          <w:bCs/>
          <w:sz w:val="32"/>
          <w:szCs w:val="32"/>
          <w:u w:val="single"/>
        </w:rPr>
      </w:pPr>
    </w:p>
    <w:p w:rsidR="00C779EC" w:rsidRPr="00912F94" w:rsidRDefault="00C779EC" w:rsidP="00C779EC">
      <w:pPr>
        <w:rPr>
          <w:rFonts w:ascii="Calibri" w:hAnsi="Calibri" w:cs="Calibri"/>
          <w:b/>
          <w:bCs/>
          <w:sz w:val="32"/>
          <w:szCs w:val="32"/>
          <w:u w:val="single"/>
        </w:rPr>
      </w:pPr>
    </w:p>
    <w:p w:rsidR="00C779EC" w:rsidRPr="00912F94" w:rsidRDefault="00C779EC" w:rsidP="00C779EC">
      <w:pPr>
        <w:rPr>
          <w:rFonts w:ascii="Calibri" w:hAnsi="Calibri" w:cs="Calibri"/>
          <w:b/>
          <w:bCs/>
          <w:sz w:val="32"/>
          <w:szCs w:val="32"/>
          <w:u w:val="single"/>
        </w:rPr>
      </w:pPr>
    </w:p>
    <w:p w:rsidR="00C779EC" w:rsidRDefault="00C779EC" w:rsidP="00C779EC">
      <w:pPr>
        <w:jc w:val="center"/>
      </w:pPr>
      <w:r w:rsidRPr="00912F94">
        <w:rPr>
          <w:rFonts w:ascii="Calibri" w:hAnsi="Calibri" w:cs="Calibri"/>
          <w:b/>
          <w:bCs/>
          <w:sz w:val="32"/>
          <w:szCs w:val="32"/>
          <w:u w:val="single"/>
        </w:rPr>
        <w:br w:type="page"/>
      </w:r>
    </w:p>
    <w:p w:rsidR="00C779EC" w:rsidRPr="00A318DE" w:rsidRDefault="00C779EC" w:rsidP="006A1D8C">
      <w:pPr>
        <w:pStyle w:val="StyleNB"/>
        <w:rPr>
          <w:rFonts w:ascii="Calibri" w:hAnsi="Calibri" w:cs="Calibri"/>
          <w:b w:val="0"/>
          <w:sz w:val="22"/>
        </w:rPr>
      </w:pPr>
      <w:r w:rsidRPr="00A318DE">
        <w:rPr>
          <w:rFonts w:ascii="Calibri" w:hAnsi="Calibri" w:cs="Calibri"/>
          <w:sz w:val="22"/>
        </w:rPr>
        <w:lastRenderedPageBreak/>
        <w:t>ARTICLE 1 : OBJET DE L’APPEL D’OFFRES</w:t>
      </w:r>
    </w:p>
    <w:p w:rsidR="00F17F40" w:rsidRDefault="00C779EC" w:rsidP="006A1D8C">
      <w:pPr>
        <w:spacing w:after="0"/>
        <w:jc w:val="both"/>
        <w:rPr>
          <w:rFonts w:ascii="Calibri" w:hAnsi="Calibri" w:cs="Calibri"/>
        </w:rPr>
      </w:pPr>
      <w:r w:rsidRPr="00997A28">
        <w:rPr>
          <w:rFonts w:ascii="Calibri" w:hAnsi="Calibri" w:cs="Calibri"/>
        </w:rPr>
        <w:t xml:space="preserve">Le présent appel d’offres n° </w:t>
      </w:r>
      <w:r w:rsidR="00E0318F">
        <w:rPr>
          <w:rFonts w:ascii="Calibri" w:hAnsi="Calibri" w:cs="Calibri"/>
        </w:rPr>
        <w:t>01/2015</w:t>
      </w:r>
      <w:r w:rsidRPr="00997A28">
        <w:rPr>
          <w:rFonts w:ascii="Calibri" w:hAnsi="Calibri" w:cs="Calibri"/>
        </w:rPr>
        <w:t xml:space="preserve"> lancé en application des dispositions du règlement fixant les conditions et les formes de passation des marchés de La Marocaine Des Jeux et des Sports ainsi que certaines dispositions relatives à leur contrôle et à leur gestion a pour objet le choix d’un prestataire </w:t>
      </w:r>
      <w:r>
        <w:rPr>
          <w:rFonts w:ascii="Calibri" w:hAnsi="Calibri" w:cs="Calibri"/>
        </w:rPr>
        <w:t xml:space="preserve">pour l’acquisition et la mise en œuvre d’un logiciel de gestion </w:t>
      </w:r>
      <w:r w:rsidR="00E0318F">
        <w:rPr>
          <w:rFonts w:ascii="Calibri" w:hAnsi="Calibri" w:cs="Calibri"/>
        </w:rPr>
        <w:t>de parc informatique</w:t>
      </w:r>
      <w:r>
        <w:rPr>
          <w:rFonts w:ascii="Calibri" w:hAnsi="Calibri" w:cs="Calibri"/>
        </w:rPr>
        <w:t xml:space="preserve"> pour la MDJS</w:t>
      </w:r>
      <w:r w:rsidR="00F17F40">
        <w:rPr>
          <w:rFonts w:ascii="Calibri" w:hAnsi="Calibri" w:cs="Calibri"/>
        </w:rPr>
        <w:t>.</w:t>
      </w:r>
    </w:p>
    <w:p w:rsidR="006A1D8C" w:rsidRDefault="006A1D8C" w:rsidP="006A1D8C">
      <w:pPr>
        <w:spacing w:after="0"/>
        <w:jc w:val="both"/>
        <w:rPr>
          <w:rFonts w:ascii="Calibri" w:hAnsi="Calibri" w:cs="Calibri"/>
          <w:b/>
          <w:bCs/>
          <w:u w:val="single"/>
        </w:rPr>
      </w:pPr>
    </w:p>
    <w:p w:rsidR="00F17F40" w:rsidRDefault="00C779EC" w:rsidP="006A1D8C">
      <w:pPr>
        <w:spacing w:after="0"/>
        <w:jc w:val="both"/>
        <w:rPr>
          <w:rFonts w:ascii="Calibri" w:hAnsi="Calibri" w:cs="Calibri"/>
        </w:rPr>
      </w:pPr>
      <w:r w:rsidRPr="00A318DE">
        <w:rPr>
          <w:rFonts w:ascii="Calibri" w:hAnsi="Calibri" w:cs="Calibri"/>
          <w:b/>
          <w:bCs/>
          <w:u w:val="single"/>
        </w:rPr>
        <w:t>ARTICLE 2: REPARTITION  EN  LOTS</w:t>
      </w:r>
    </w:p>
    <w:p w:rsidR="00844072" w:rsidRDefault="00C779EC" w:rsidP="006A1D8C">
      <w:pPr>
        <w:spacing w:after="0"/>
        <w:jc w:val="both"/>
        <w:rPr>
          <w:rFonts w:ascii="Calibri" w:hAnsi="Calibri" w:cs="Calibri"/>
        </w:rPr>
      </w:pPr>
      <w:r w:rsidRPr="00997A28">
        <w:rPr>
          <w:rFonts w:ascii="Calibri" w:hAnsi="Calibri" w:cs="Calibri"/>
        </w:rPr>
        <w:t>Les prestations sont livrée</w:t>
      </w:r>
      <w:r w:rsidR="00487047">
        <w:rPr>
          <w:rFonts w:ascii="Calibri" w:hAnsi="Calibri" w:cs="Calibri"/>
        </w:rPr>
        <w:t>s au titre du présent marché en un</w:t>
      </w:r>
      <w:r w:rsidRPr="00997A28">
        <w:rPr>
          <w:rFonts w:ascii="Calibri" w:hAnsi="Calibri" w:cs="Calibri"/>
        </w:rPr>
        <w:t xml:space="preserve"> lot unique consistant </w:t>
      </w:r>
      <w:r>
        <w:rPr>
          <w:rFonts w:ascii="Calibri" w:hAnsi="Calibri" w:cs="Calibri"/>
        </w:rPr>
        <w:t xml:space="preserve">en </w:t>
      </w:r>
      <w:r w:rsidRPr="005B3475">
        <w:rPr>
          <w:rFonts w:ascii="Calibri" w:hAnsi="Calibri" w:cs="Calibri"/>
        </w:rPr>
        <w:t xml:space="preserve">un progiciel intégré qui permet </w:t>
      </w:r>
      <w:r w:rsidR="00E0318F">
        <w:rPr>
          <w:rFonts w:cs="Arial"/>
        </w:rPr>
        <w:t>d’avoir une meilleure gestion des services informatiques en se basant sur le référentiel ITIL V3</w:t>
      </w:r>
      <w:r w:rsidR="00F17F40">
        <w:rPr>
          <w:rFonts w:ascii="Calibri" w:hAnsi="Calibri" w:cs="Calibri"/>
        </w:rPr>
        <w:t>.</w:t>
      </w:r>
    </w:p>
    <w:p w:rsidR="006A1D8C" w:rsidRDefault="006A1D8C" w:rsidP="006A1D8C">
      <w:pPr>
        <w:spacing w:after="0"/>
        <w:jc w:val="both"/>
        <w:rPr>
          <w:rFonts w:ascii="Calibri" w:hAnsi="Calibri" w:cs="Calibri"/>
          <w:b/>
          <w:bCs/>
          <w:u w:val="single"/>
        </w:rPr>
      </w:pPr>
    </w:p>
    <w:p w:rsidR="00F17F40" w:rsidRDefault="00C779EC" w:rsidP="006A1D8C">
      <w:pPr>
        <w:spacing w:after="0"/>
        <w:jc w:val="both"/>
        <w:rPr>
          <w:rFonts w:ascii="Calibri" w:hAnsi="Calibri" w:cs="Calibri"/>
        </w:rPr>
      </w:pPr>
      <w:r w:rsidRPr="00F17F40">
        <w:rPr>
          <w:rFonts w:ascii="Calibri" w:hAnsi="Calibri" w:cs="Calibri"/>
          <w:b/>
          <w:bCs/>
          <w:u w:val="single"/>
        </w:rPr>
        <w:t>ARTICLE  3 : CONTENU  DU  DOSSIER  D’APPEL  D’OFFRES </w:t>
      </w:r>
    </w:p>
    <w:p w:rsidR="00C779EC" w:rsidRPr="00F17F40" w:rsidRDefault="00C779EC" w:rsidP="006A1D8C">
      <w:pPr>
        <w:spacing w:after="0"/>
        <w:jc w:val="both"/>
        <w:rPr>
          <w:rFonts w:ascii="Calibri" w:hAnsi="Calibri" w:cs="Calibri"/>
        </w:rPr>
      </w:pPr>
      <w:r w:rsidRPr="00997A28">
        <w:rPr>
          <w:rFonts w:ascii="Calibri" w:hAnsi="Calibri" w:cs="Calibri"/>
          <w:szCs w:val="24"/>
        </w:rPr>
        <w:t>Le dossier d’appel d’offres doit comprendre:</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Copie de l’avis d’appel d’offres ou de la circulaire selon le cas;</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Un exemplaire du cahier des prescriptions spéciales;</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Le modèle de l’acte d’engagement;</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Le modèle du bordereau des prix et du détail estimatif (</w:t>
      </w:r>
      <w:r w:rsidRPr="00997A28">
        <w:rPr>
          <w:rFonts w:ascii="Calibri" w:hAnsi="Calibri" w:cs="Calibri"/>
          <w:bCs/>
          <w:i/>
          <w:iCs/>
        </w:rPr>
        <w:t>lorsqu’il s’agit d’un marché à prix unitaire) </w:t>
      </w:r>
      <w:r w:rsidRPr="00997A28">
        <w:rPr>
          <w:rFonts w:ascii="Calibri" w:hAnsi="Calibri" w:cs="Calibri"/>
          <w:bCs/>
        </w:rPr>
        <w:t>;</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Le modèle de la décomposition du montant global par poste avec indication ou non des quantités forfaitaires (lorsqu’il s’agit d’un marché à prix global);</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Le modèle du cadre du sous détail des prix, le cas échéant;</w:t>
      </w:r>
    </w:p>
    <w:p w:rsidR="00C779EC" w:rsidRPr="00997A28" w:rsidRDefault="00C779EC" w:rsidP="006A1D8C">
      <w:pPr>
        <w:numPr>
          <w:ilvl w:val="1"/>
          <w:numId w:val="11"/>
        </w:numPr>
        <w:spacing w:after="0" w:line="240" w:lineRule="auto"/>
        <w:jc w:val="both"/>
        <w:rPr>
          <w:rFonts w:ascii="Calibri" w:hAnsi="Calibri" w:cs="Calibri"/>
          <w:bCs/>
          <w:i/>
        </w:rPr>
      </w:pPr>
      <w:r w:rsidRPr="00997A28">
        <w:rPr>
          <w:rFonts w:ascii="Calibri" w:hAnsi="Calibri" w:cs="Calibri"/>
          <w:bCs/>
        </w:rPr>
        <w:t>Le modèle de déclaration sur l’honneur;</w:t>
      </w:r>
    </w:p>
    <w:p w:rsidR="00C779EC" w:rsidRPr="00997A28" w:rsidRDefault="00C779EC" w:rsidP="006A1D8C">
      <w:pPr>
        <w:numPr>
          <w:ilvl w:val="1"/>
          <w:numId w:val="11"/>
        </w:numPr>
        <w:spacing w:after="0" w:line="240" w:lineRule="auto"/>
        <w:jc w:val="both"/>
        <w:rPr>
          <w:rFonts w:ascii="Calibri" w:hAnsi="Calibri" w:cs="Calibri"/>
          <w:bCs/>
        </w:rPr>
      </w:pPr>
      <w:r w:rsidRPr="00997A28">
        <w:rPr>
          <w:rFonts w:ascii="Calibri" w:hAnsi="Calibri" w:cs="Calibri"/>
          <w:bCs/>
        </w:rPr>
        <w:t xml:space="preserve">Le présent </w:t>
      </w:r>
      <w:r w:rsidR="00E0318F">
        <w:rPr>
          <w:rFonts w:ascii="Calibri" w:hAnsi="Calibri" w:cs="Calibri"/>
          <w:bCs/>
        </w:rPr>
        <w:t>règlement de consultation.</w:t>
      </w:r>
    </w:p>
    <w:p w:rsidR="006A1D8C" w:rsidRDefault="006A1D8C" w:rsidP="006A1D8C">
      <w:pPr>
        <w:pStyle w:val="StyleNB"/>
        <w:rPr>
          <w:rFonts w:ascii="Calibri" w:hAnsi="Calibri" w:cs="Calibri"/>
          <w:sz w:val="22"/>
        </w:rPr>
      </w:pPr>
    </w:p>
    <w:p w:rsidR="00C779EC" w:rsidRPr="00A318DE" w:rsidRDefault="00C779EC" w:rsidP="006A1D8C">
      <w:pPr>
        <w:pStyle w:val="StyleNB"/>
        <w:rPr>
          <w:rFonts w:ascii="Calibri" w:hAnsi="Calibri" w:cs="Calibri"/>
          <w:sz w:val="22"/>
        </w:rPr>
      </w:pPr>
      <w:r w:rsidRPr="00A318DE">
        <w:rPr>
          <w:rFonts w:ascii="Calibri" w:hAnsi="Calibri" w:cs="Calibri"/>
          <w:sz w:val="22"/>
        </w:rPr>
        <w:t>ARTICLE 4 : MODIFICATION  DU CONTENU DU  DOSSIER  D’APPEL  D’OFFRES</w:t>
      </w:r>
    </w:p>
    <w:p w:rsidR="00C779EC" w:rsidRPr="00C26023" w:rsidRDefault="00C779EC" w:rsidP="006A1D8C">
      <w:pPr>
        <w:pStyle w:val="Corpsdetexte"/>
        <w:rPr>
          <w:rFonts w:ascii="Calibri" w:hAnsi="Calibri" w:cs="Calibri"/>
          <w:sz w:val="22"/>
          <w:szCs w:val="24"/>
        </w:rPr>
      </w:pPr>
      <w:r w:rsidRPr="00C26023">
        <w:rPr>
          <w:rFonts w:ascii="Calibri" w:hAnsi="Calibri" w:cs="Calibri"/>
          <w:sz w:val="22"/>
          <w:szCs w:val="24"/>
        </w:rPr>
        <w:t xml:space="preserve">Si  des  modifications  sont  introduites  dans  le  dossier  d’appel  d’offres, elles seront  communiquées à tous les concurrents ayant retiré ledit dossier et publiées sur le portail des marchés de l’État : </w:t>
      </w:r>
      <w:hyperlink r:id="rId10" w:history="1">
        <w:r w:rsidRPr="00621758">
          <w:rPr>
            <w:rFonts w:ascii="Calibri" w:hAnsi="Calibri" w:cs="Calibri"/>
            <w:sz w:val="22"/>
            <w:szCs w:val="24"/>
          </w:rPr>
          <w:t>www.marchespublics.gov.ma</w:t>
        </w:r>
      </w:hyperlink>
    </w:p>
    <w:p w:rsidR="00C779EC" w:rsidRPr="00C26023" w:rsidRDefault="00C779EC" w:rsidP="006A1D8C">
      <w:pPr>
        <w:pStyle w:val="Corpsdetexte"/>
        <w:rPr>
          <w:rFonts w:ascii="Calibri" w:hAnsi="Calibri" w:cs="Calibri"/>
          <w:sz w:val="22"/>
          <w:szCs w:val="24"/>
        </w:rPr>
      </w:pPr>
      <w:r w:rsidRPr="00C26023">
        <w:rPr>
          <w:rFonts w:ascii="Calibri" w:hAnsi="Calibri" w:cs="Calibri"/>
          <w:sz w:val="22"/>
          <w:szCs w:val="24"/>
        </w:rPr>
        <w:t xml:space="preserve">Lorsque ces  modifications nécessitent le report de la date d’ouverture des plis prévue  pour la réunion de la commission d’appel d’offres, cette nouvelle séance doit intervenir par un avis modificatif dans un délai minimum de dix (10) jours à compter du lendemain de la date de la dernière publication de la modification sans que la date de ladite séance ne soit antérieure à celle initialement prévue. </w:t>
      </w:r>
    </w:p>
    <w:p w:rsidR="006A1D8C" w:rsidRDefault="006A1D8C"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5: RETRAIT  DU  DOSSIER  D’APPEL  D’OFFRES</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 xml:space="preserve">Le dossier d’appel d’offres est mis à la disposition des concurrents dans le bureau de </w:t>
      </w:r>
      <w:smartTag w:uri="urn:schemas-microsoft-com:office:smarttags" w:element="PersonName">
        <w:smartTagPr>
          <w:attr w:name="ProductID" w:val="la MDJS"/>
        </w:smartTagPr>
        <w:r w:rsidRPr="005C1B51">
          <w:rPr>
            <w:rFonts w:ascii="Calibri" w:hAnsi="Calibri" w:cs="Calibri"/>
            <w:sz w:val="22"/>
            <w:szCs w:val="22"/>
          </w:rPr>
          <w:t>la MDJS</w:t>
        </w:r>
      </w:smartTag>
      <w:r w:rsidRPr="005C1B51">
        <w:rPr>
          <w:rFonts w:ascii="Calibri" w:hAnsi="Calibri" w:cs="Calibri"/>
          <w:sz w:val="22"/>
          <w:szCs w:val="22"/>
        </w:rPr>
        <w:t xml:space="preserve"> sise à 33, Boulevard RACHIDI CASABLANCA,  dès la parution de l’avis d’appel d’offres au portail des marchés de l’État ou au premier journal et  jusqu’à la date limite de  remise des offres.</w:t>
      </w:r>
    </w:p>
    <w:p w:rsidR="00C779EC" w:rsidRPr="005C1B51" w:rsidRDefault="00C779EC" w:rsidP="006A1D8C">
      <w:pPr>
        <w:spacing w:after="0"/>
        <w:jc w:val="both"/>
        <w:rPr>
          <w:rFonts w:ascii="Calibri" w:hAnsi="Calibri" w:cs="Calibri"/>
        </w:rPr>
      </w:pPr>
      <w:r w:rsidRPr="005C1B51">
        <w:rPr>
          <w:rFonts w:ascii="Calibri" w:hAnsi="Calibri" w:cs="Calibri"/>
        </w:rPr>
        <w:t>Le dossier d’appel d’offres est mis gratuitement à la disposition des concurrents.</w:t>
      </w:r>
    </w:p>
    <w:p w:rsidR="00C779EC" w:rsidRDefault="00C779EC" w:rsidP="006A1D8C">
      <w:pPr>
        <w:spacing w:after="0"/>
        <w:jc w:val="both"/>
        <w:rPr>
          <w:rFonts w:ascii="Calibri" w:hAnsi="Calibri" w:cs="Calibri"/>
        </w:rPr>
      </w:pPr>
      <w:r w:rsidRPr="005C1B51">
        <w:rPr>
          <w:rFonts w:ascii="Calibri" w:hAnsi="Calibri" w:cs="Calibri"/>
        </w:rPr>
        <w:t>Le dossier d’appel d’offres peut être téléchargé sur le portail des marchés de l’Etat  (</w:t>
      </w:r>
      <w:hyperlink r:id="rId11" w:history="1">
        <w:r w:rsidRPr="00210135">
          <w:rPr>
            <w:rStyle w:val="Lienhypertexte"/>
            <w:rFonts w:ascii="Calibri" w:hAnsi="Calibri" w:cs="Calibri"/>
          </w:rPr>
          <w:t>www.marchespublics.gov.ma</w:t>
        </w:r>
      </w:hyperlink>
      <w:r w:rsidRPr="005C1B51">
        <w:rPr>
          <w:rFonts w:ascii="Calibri" w:hAnsi="Calibri" w:cs="Calibri"/>
        </w:rPr>
        <w:t xml:space="preserve">) et sur le site </w:t>
      </w:r>
      <w:hyperlink r:id="rId12" w:history="1">
        <w:r w:rsidRPr="006815FA">
          <w:rPr>
            <w:rStyle w:val="Lienhypertexte"/>
            <w:rFonts w:ascii="Calibri" w:hAnsi="Calibri" w:cs="Calibri"/>
          </w:rPr>
          <w:t>www.mdjs.ma</w:t>
        </w:r>
      </w:hyperlink>
    </w:p>
    <w:p w:rsidR="00C779EC" w:rsidRPr="005C1B51" w:rsidRDefault="00C779EC" w:rsidP="006A1D8C">
      <w:pPr>
        <w:spacing w:after="0"/>
        <w:jc w:val="both"/>
        <w:rPr>
          <w:rFonts w:ascii="Calibri" w:hAnsi="Calibri" w:cs="Calibri"/>
        </w:rPr>
      </w:pPr>
      <w:r w:rsidRPr="005C1B51">
        <w:rPr>
          <w:rFonts w:ascii="Calibri" w:hAnsi="Calibri" w:cs="Calibri"/>
        </w:rPr>
        <w:t>Il peut également être envoyé par voie postale aux concurrents qui le demandent par écrit à leurs frais et à leurs risques et périls.</w:t>
      </w:r>
    </w:p>
    <w:p w:rsidR="006A1D8C" w:rsidRDefault="006A1D8C"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6 : DEMANDE ET COMMUNICATION D’INFORMATIONS  AUX CONCURRENTS</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Les demandes d’informations ou renseignements formulées par les concurrents doivent être adressées dans un délai de sept (07) jours au moins avant la date prévue pour la séance d’ouverture des plis au bureau du maître d’ouvrage sis à 33, Boulevard RACHIDI CASABLANCA </w:t>
      </w:r>
    </w:p>
    <w:p w:rsidR="00C779EC" w:rsidRPr="005C1B51" w:rsidRDefault="00C779EC" w:rsidP="006A1D8C">
      <w:pPr>
        <w:pStyle w:val="Default"/>
        <w:jc w:val="both"/>
        <w:rPr>
          <w:rFonts w:ascii="Calibri" w:hAnsi="Calibri" w:cs="Calibri"/>
          <w:sz w:val="22"/>
          <w:szCs w:val="22"/>
        </w:rPr>
      </w:pPr>
      <w:r w:rsidRPr="005C1B51">
        <w:rPr>
          <w:rFonts w:ascii="Calibri" w:hAnsi="Calibri" w:cs="Calibri"/>
          <w:sz w:val="22"/>
          <w:szCs w:val="22"/>
        </w:rPr>
        <w:lastRenderedPageBreak/>
        <w:t xml:space="preserve">Tout éclaircissement ou renseignement fourni par </w:t>
      </w:r>
      <w:r>
        <w:rPr>
          <w:rFonts w:ascii="Calibri" w:hAnsi="Calibri" w:cs="Calibri"/>
          <w:sz w:val="22"/>
          <w:szCs w:val="22"/>
        </w:rPr>
        <w:t>le maître d’ouvrage</w:t>
      </w:r>
      <w:r w:rsidRPr="005C1B51">
        <w:rPr>
          <w:rFonts w:ascii="Calibri" w:hAnsi="Calibri" w:cs="Calibri"/>
          <w:sz w:val="22"/>
          <w:szCs w:val="22"/>
        </w:rPr>
        <w:t xml:space="preserve"> à un concurrent sera communiqué aux autres concurrents le même jour et au moins trois (3) jours avant la date prévue pour la séance d’ouverture des plis et ce par lettre recommandée avec accusé de réception, par fax confirmé ou par voie électronique. </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Les éclaircissements ou les renseignements seront également publiés sur le Portail des marchés de l’État.</w:t>
      </w:r>
    </w:p>
    <w:p w:rsidR="006A1D8C" w:rsidRDefault="006A1D8C"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7: CONDITIONS  REQUISES  DES  CONCURRENTS</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 xml:space="preserve">1- Seules peuvent participer au présent appel d’offres les personnes physiques ou  morales qui :  </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Justifient des capacités juridiques, tec</w:t>
      </w:r>
      <w:r w:rsidR="00E0318F">
        <w:rPr>
          <w:rFonts w:ascii="Calibri" w:hAnsi="Calibri" w:cs="Calibri"/>
          <w:sz w:val="22"/>
          <w:szCs w:val="22"/>
        </w:rPr>
        <w:t>hniques et financières requises;</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Sont en situation fiscale régulière, pour avoir souscrit leurs déclarations  et réglé les sommes exigibles ou, à défaut de règlement, constitué  des garanties suffisantes auprès du compt</w:t>
      </w:r>
      <w:r w:rsidR="00E0318F">
        <w:rPr>
          <w:rFonts w:ascii="Calibri" w:hAnsi="Calibri" w:cs="Calibri"/>
          <w:sz w:val="22"/>
          <w:szCs w:val="22"/>
        </w:rPr>
        <w:t>able chargé du recouvrement;</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 xml:space="preserve">Sont affiliées à </w:t>
      </w:r>
      <w:smartTag w:uri="urn:schemas-microsoft-com:office:smarttags" w:element="PersonName">
        <w:smartTagPr>
          <w:attr w:name="ProductID" w:val="la CNSS"/>
        </w:smartTagPr>
        <w:r w:rsidRPr="005C1B51">
          <w:rPr>
            <w:rFonts w:ascii="Calibri" w:hAnsi="Calibri" w:cs="Calibri"/>
            <w:sz w:val="22"/>
            <w:szCs w:val="22"/>
          </w:rPr>
          <w:t>la CNSS</w:t>
        </w:r>
      </w:smartTag>
      <w:r w:rsidRPr="005C1B51">
        <w:rPr>
          <w:rFonts w:ascii="Calibri" w:hAnsi="Calibri" w:cs="Calibri"/>
          <w:sz w:val="22"/>
          <w:szCs w:val="22"/>
        </w:rPr>
        <w:t xml:space="preserve"> et souscrivent régulièrement leurs déclarations  de salaires auprès de cet organisme.  </w:t>
      </w:r>
    </w:p>
    <w:p w:rsidR="006A1D8C" w:rsidRDefault="006A1D8C" w:rsidP="006A1D8C">
      <w:pPr>
        <w:pStyle w:val="Corpsdetexte"/>
        <w:rPr>
          <w:rFonts w:ascii="Calibri" w:hAnsi="Calibri" w:cs="Calibri"/>
          <w:sz w:val="22"/>
          <w:szCs w:val="22"/>
        </w:rPr>
      </w:pP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2- ne  sont  pas admises à participer au présent appel d’offres les personnes physiques  ou  morales qui sont :</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E</w:t>
      </w:r>
      <w:r w:rsidR="00E0318F">
        <w:rPr>
          <w:rFonts w:ascii="Calibri" w:hAnsi="Calibri" w:cs="Calibri"/>
          <w:sz w:val="22"/>
          <w:szCs w:val="22"/>
        </w:rPr>
        <w:t>n  liquidation  judiciaire.</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En redressement judiciaire, sauf autorisation spéciale délivrée par l’</w:t>
      </w:r>
      <w:r w:rsidR="00E0318F">
        <w:rPr>
          <w:rFonts w:ascii="Calibri" w:hAnsi="Calibri" w:cs="Calibri"/>
          <w:sz w:val="22"/>
          <w:szCs w:val="22"/>
        </w:rPr>
        <w:t>autorité judiciaire  compétente.</w:t>
      </w:r>
    </w:p>
    <w:p w:rsidR="00C779EC" w:rsidRPr="005C1B51" w:rsidRDefault="00C779EC" w:rsidP="006A1D8C">
      <w:pPr>
        <w:pStyle w:val="Corpsdetexte"/>
        <w:numPr>
          <w:ilvl w:val="1"/>
          <w:numId w:val="12"/>
        </w:numPr>
        <w:jc w:val="both"/>
        <w:rPr>
          <w:rFonts w:ascii="Calibri" w:hAnsi="Calibri" w:cs="Calibri"/>
          <w:sz w:val="22"/>
          <w:szCs w:val="22"/>
        </w:rPr>
      </w:pPr>
      <w:r w:rsidRPr="005C1B51">
        <w:rPr>
          <w:rFonts w:ascii="Calibri" w:hAnsi="Calibri" w:cs="Calibri"/>
          <w:sz w:val="22"/>
          <w:szCs w:val="22"/>
        </w:rPr>
        <w:t>Ayant fait l’objet d’une exclusion temporaire ou définitive prononcée dans les conditions fixées par l’article 24 ou 85 du décret n° 2-06-388</w:t>
      </w:r>
      <w:r w:rsidRPr="005C1B51">
        <w:rPr>
          <w:rFonts w:ascii="Calibri" w:hAnsi="Calibri" w:cs="Calibri"/>
          <w:i/>
          <w:iCs/>
          <w:sz w:val="22"/>
          <w:szCs w:val="22"/>
        </w:rPr>
        <w:t xml:space="preserve"> </w:t>
      </w:r>
      <w:r w:rsidRPr="005C1B51">
        <w:rPr>
          <w:rFonts w:ascii="Calibri" w:hAnsi="Calibri" w:cs="Calibri"/>
          <w:sz w:val="22"/>
          <w:szCs w:val="22"/>
        </w:rPr>
        <w:t>du 05 février 2007 sur les marchés de l’</w:t>
      </w:r>
      <w:proofErr w:type="spellStart"/>
      <w:r w:rsidR="00E0318F">
        <w:rPr>
          <w:rFonts w:ascii="Calibri" w:hAnsi="Calibri" w:cs="Calibri"/>
          <w:sz w:val="22"/>
          <w:szCs w:val="22"/>
        </w:rPr>
        <w:t>E</w:t>
      </w:r>
      <w:r w:rsidR="00E0318F" w:rsidRPr="005C1B51">
        <w:rPr>
          <w:rFonts w:ascii="Calibri" w:hAnsi="Calibri" w:cs="Calibri"/>
          <w:sz w:val="22"/>
          <w:szCs w:val="22"/>
        </w:rPr>
        <w:t>tat</w:t>
      </w:r>
      <w:proofErr w:type="spellEnd"/>
      <w:r w:rsidRPr="005C1B51">
        <w:rPr>
          <w:rFonts w:ascii="Calibri" w:hAnsi="Calibri" w:cs="Calibri"/>
          <w:sz w:val="22"/>
          <w:szCs w:val="22"/>
        </w:rPr>
        <w:t xml:space="preserve">.  </w:t>
      </w:r>
    </w:p>
    <w:p w:rsidR="00F17F40" w:rsidRDefault="00F17F40" w:rsidP="006A1D8C">
      <w:pPr>
        <w:pStyle w:val="StyleNB"/>
        <w:rPr>
          <w:rFonts w:ascii="Calibri" w:hAnsi="Calibri" w:cs="Calibri"/>
          <w:b w:val="0"/>
          <w:bCs w:val="0"/>
          <w:sz w:val="22"/>
          <w:szCs w:val="22"/>
          <w:u w:val="none"/>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 xml:space="preserve">ARTICLE  8 : LISTE  DES  PIECES  JUSTIFIANT  LES  CAPACITES  ET  QUALITES </w:t>
      </w:r>
      <w:bookmarkStart w:id="4" w:name="_Toc215909749"/>
      <w:r w:rsidRPr="00A318DE">
        <w:rPr>
          <w:rFonts w:ascii="Calibri" w:hAnsi="Calibri" w:cs="Calibri"/>
          <w:sz w:val="22"/>
          <w:szCs w:val="22"/>
        </w:rPr>
        <w:t>DES  CONCURRENTS</w:t>
      </w:r>
      <w:bookmarkEnd w:id="4"/>
      <w:r w:rsidRPr="00A318DE">
        <w:rPr>
          <w:rFonts w:ascii="Calibri" w:hAnsi="Calibri" w:cs="Calibri"/>
          <w:sz w:val="22"/>
          <w:szCs w:val="22"/>
        </w:rPr>
        <w:t xml:space="preserve">  </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Chaque concurrent doit présenter un dossier administratif et un dossier technique.</w:t>
      </w:r>
    </w:p>
    <w:p w:rsidR="00C779EC" w:rsidRPr="005C1B51" w:rsidRDefault="00C779EC" w:rsidP="006A1D8C">
      <w:pPr>
        <w:pStyle w:val="Corpsdetexte"/>
        <w:numPr>
          <w:ilvl w:val="0"/>
          <w:numId w:val="15"/>
        </w:numPr>
        <w:jc w:val="both"/>
        <w:rPr>
          <w:rFonts w:ascii="Calibri" w:hAnsi="Calibri" w:cs="Calibri"/>
          <w:b/>
          <w:bCs/>
          <w:sz w:val="22"/>
          <w:szCs w:val="22"/>
        </w:rPr>
      </w:pPr>
      <w:r w:rsidRPr="005C1B51">
        <w:rPr>
          <w:rFonts w:ascii="Calibri" w:hAnsi="Calibri" w:cs="Calibri"/>
          <w:b/>
          <w:bCs/>
          <w:sz w:val="22"/>
          <w:szCs w:val="22"/>
          <w:u w:val="single"/>
        </w:rPr>
        <w:t>LE DOSSIER ADMINISTRATIF</w:t>
      </w:r>
      <w:r w:rsidRPr="005C1B51">
        <w:rPr>
          <w:rFonts w:ascii="Calibri" w:hAnsi="Calibri" w:cs="Calibri"/>
          <w:b/>
          <w:bCs/>
          <w:sz w:val="22"/>
          <w:szCs w:val="22"/>
        </w:rPr>
        <w:t xml:space="preserve"> </w:t>
      </w:r>
      <w:r w:rsidRPr="005C1B51">
        <w:rPr>
          <w:rFonts w:ascii="Calibri" w:hAnsi="Calibri" w:cs="Calibri"/>
          <w:sz w:val="22"/>
          <w:szCs w:val="22"/>
        </w:rPr>
        <w:t xml:space="preserve">doit comprendre </w:t>
      </w:r>
      <w:r w:rsidRPr="005C1B51">
        <w:rPr>
          <w:rFonts w:ascii="Calibri" w:hAnsi="Calibri" w:cs="Calibri"/>
          <w:b/>
          <w:bCs/>
          <w:sz w:val="22"/>
          <w:szCs w:val="22"/>
        </w:rPr>
        <w:t>:</w:t>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La déclaration sur l’honneur comprenant les indications et les engagements précisés à l’article 23 du décret n° 2-06-388  du 5 février 2007 relatif aux marchés de l’</w:t>
      </w:r>
      <w:proofErr w:type="spellStart"/>
      <w:r w:rsidRPr="005C1B51">
        <w:rPr>
          <w:rFonts w:ascii="Calibri" w:hAnsi="Calibri" w:cs="Calibri"/>
          <w:sz w:val="22"/>
          <w:szCs w:val="22"/>
        </w:rPr>
        <w:t>Etat</w:t>
      </w:r>
      <w:proofErr w:type="spellEnd"/>
      <w:r w:rsidRPr="005C1B51">
        <w:rPr>
          <w:rFonts w:ascii="Calibri" w:hAnsi="Calibri" w:cs="Calibri"/>
          <w:sz w:val="22"/>
          <w:szCs w:val="22"/>
        </w:rPr>
        <w:t>.</w:t>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La ou les pièces justifiant les pouvoirs conférés à la personne agissant au nom du concurrent conformément à l’alinéa 2 du paragraphe A de l’article 23  du  Décret n° 2-06-388  précité.</w:t>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L’attestation ou copie certifiée conforme délivrée  depuis  moins  d’un  an  par l’administration compétente du lieu d’imposition certifiant que le concurrent est en situation fiscale régulière. Cette attestation doit  mentionner  l’activité  au  titre  de  laquelle  le  concurrent est imposé.</w:t>
      </w:r>
      <w:r w:rsidRPr="005C1B51">
        <w:rPr>
          <w:rFonts w:ascii="Calibri" w:hAnsi="Calibri" w:cs="Calibri"/>
          <w:sz w:val="22"/>
          <w:szCs w:val="22"/>
        </w:rPr>
        <w:tab/>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 xml:space="preserve">L’attestation ou copie certifiée conforme délivrée  depuis  moins  d’un  an  par  </w:t>
      </w:r>
      <w:smartTag w:uri="urn:schemas-microsoft-com:office:smarttags" w:element="PersonName">
        <w:smartTagPr>
          <w:attr w:name="ProductID" w:val="la  CNSS"/>
        </w:smartTagPr>
        <w:r w:rsidRPr="005C1B51">
          <w:rPr>
            <w:rFonts w:ascii="Calibri" w:hAnsi="Calibri" w:cs="Calibri"/>
            <w:sz w:val="22"/>
            <w:szCs w:val="22"/>
          </w:rPr>
          <w:t>la  CNSS</w:t>
        </w:r>
      </w:smartTag>
      <w:r w:rsidRPr="005C1B51">
        <w:rPr>
          <w:rFonts w:ascii="Calibri" w:hAnsi="Calibri" w:cs="Calibri"/>
          <w:sz w:val="22"/>
          <w:szCs w:val="22"/>
        </w:rPr>
        <w:t xml:space="preserve">  certifiant  que  le  concurrent  est  en  situation  régulière  envers  cet  organisme.</w:t>
      </w:r>
    </w:p>
    <w:p w:rsidR="00C779EC" w:rsidRPr="005C1B51" w:rsidRDefault="00C779EC" w:rsidP="006A1D8C">
      <w:pPr>
        <w:pStyle w:val="Corpsdetexte"/>
        <w:numPr>
          <w:ilvl w:val="0"/>
          <w:numId w:val="13"/>
        </w:numPr>
        <w:jc w:val="both"/>
        <w:rPr>
          <w:rFonts w:ascii="Calibri" w:hAnsi="Calibri" w:cs="Calibri"/>
          <w:sz w:val="22"/>
          <w:szCs w:val="22"/>
        </w:rPr>
      </w:pPr>
      <w:r w:rsidRPr="005C1B51">
        <w:rPr>
          <w:rFonts w:ascii="Calibri" w:hAnsi="Calibri" w:cs="Calibri"/>
          <w:sz w:val="22"/>
          <w:szCs w:val="22"/>
        </w:rPr>
        <w:t>Le récépissé du cautionnement provisoire ou l’attestation de la caution  personnelle  et  solidaire  tenant  lieu, le cas échéant. En cas de groupement, le cautionnement provisoire sera constitué selon les modalités décrites au 5</w:t>
      </w:r>
      <w:r w:rsidRPr="005C1B51">
        <w:rPr>
          <w:rFonts w:ascii="Calibri" w:hAnsi="Calibri" w:cs="Calibri"/>
          <w:sz w:val="22"/>
          <w:szCs w:val="22"/>
          <w:vertAlign w:val="superscript"/>
        </w:rPr>
        <w:t>ème</w:t>
      </w:r>
      <w:r w:rsidRPr="005C1B51">
        <w:rPr>
          <w:rFonts w:ascii="Calibri" w:hAnsi="Calibri" w:cs="Calibri"/>
          <w:sz w:val="22"/>
          <w:szCs w:val="22"/>
        </w:rPr>
        <w:t xml:space="preserve"> paragraphe du C de l’article 83 du décret  n° 2-06-388  du 05 Février 2007.   </w:t>
      </w:r>
    </w:p>
    <w:p w:rsidR="00C779EC" w:rsidRDefault="00C779EC" w:rsidP="006A1D8C">
      <w:pPr>
        <w:numPr>
          <w:ilvl w:val="0"/>
          <w:numId w:val="13"/>
        </w:numPr>
        <w:spacing w:after="0" w:line="240" w:lineRule="auto"/>
        <w:jc w:val="both"/>
        <w:rPr>
          <w:rFonts w:ascii="Calibri" w:hAnsi="Calibri" w:cs="Calibri"/>
        </w:rPr>
      </w:pPr>
      <w:r w:rsidRPr="005C1B51">
        <w:rPr>
          <w:rFonts w:ascii="Calibri" w:hAnsi="Calibri" w:cs="Calibri"/>
        </w:rPr>
        <w:t xml:space="preserve">Le  certificat  d’immatriculation  au  registre  de  commerce. </w:t>
      </w:r>
    </w:p>
    <w:p w:rsidR="00C779EC" w:rsidRPr="005C1B51" w:rsidRDefault="00C779EC" w:rsidP="006A1D8C">
      <w:pPr>
        <w:numPr>
          <w:ilvl w:val="0"/>
          <w:numId w:val="13"/>
        </w:numPr>
        <w:spacing w:after="0" w:line="240" w:lineRule="auto"/>
        <w:jc w:val="both"/>
        <w:rPr>
          <w:rFonts w:ascii="Calibri" w:hAnsi="Calibri" w:cs="Calibri"/>
        </w:rPr>
      </w:pPr>
      <w:r>
        <w:rPr>
          <w:rFonts w:ascii="Calibri" w:hAnsi="Calibri" w:cs="Calibri"/>
        </w:rPr>
        <w:t>Le CPS ainsi que le présent règlement de consultation paraphé et signé à la dernière page par le représentant du soumissionnaire.</w:t>
      </w:r>
    </w:p>
    <w:p w:rsidR="00C779EC" w:rsidRPr="005C1B51" w:rsidRDefault="00C779EC" w:rsidP="006A1D8C">
      <w:pPr>
        <w:spacing w:after="0"/>
        <w:jc w:val="both"/>
        <w:rPr>
          <w:rFonts w:ascii="Calibri" w:hAnsi="Calibri" w:cs="Calibri"/>
        </w:rPr>
      </w:pPr>
      <w:r w:rsidRPr="005C1B51">
        <w:rPr>
          <w:rFonts w:ascii="Calibri" w:hAnsi="Calibri" w:cs="Calibri"/>
        </w:rPr>
        <w:t>En cas de groupement joindre au dossier administratif une copie légalisée de la convention de la constitution du groupement accompagnée d’une note indiquant notamment l’objet de la convention, la nature du groupement, le mandataire, la durée de la convention, la répartition des prestations le cas échéant</w:t>
      </w:r>
      <w:r>
        <w:rPr>
          <w:rFonts w:ascii="Calibri" w:hAnsi="Calibri" w:cs="Calibri"/>
        </w:rPr>
        <w:t>.</w:t>
      </w:r>
      <w:r w:rsidRPr="005C1B51">
        <w:rPr>
          <w:rFonts w:ascii="Calibri" w:hAnsi="Calibri" w:cs="Calibri"/>
        </w:rPr>
        <w:t xml:space="preserve"> </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lastRenderedPageBreak/>
        <w:t xml:space="preserve">Les concurrents non installés au Maroc doivent fournir l’équivalent des attestations visées aux paragraphes </w:t>
      </w:r>
      <w:r w:rsidRPr="005C1B51">
        <w:rPr>
          <w:rFonts w:ascii="Calibri" w:hAnsi="Calibri" w:cs="Calibri"/>
          <w:b/>
          <w:bCs/>
          <w:sz w:val="22"/>
          <w:szCs w:val="22"/>
        </w:rPr>
        <w:t>c, d</w:t>
      </w:r>
      <w:r w:rsidRPr="005C1B51">
        <w:rPr>
          <w:rFonts w:ascii="Calibri" w:hAnsi="Calibri" w:cs="Calibri"/>
          <w:sz w:val="22"/>
          <w:szCs w:val="22"/>
        </w:rPr>
        <w:t xml:space="preserve"> et</w:t>
      </w:r>
      <w:r w:rsidRPr="005C1B51">
        <w:rPr>
          <w:rFonts w:ascii="Calibri" w:hAnsi="Calibri" w:cs="Calibri"/>
          <w:b/>
          <w:bCs/>
          <w:sz w:val="22"/>
          <w:szCs w:val="22"/>
        </w:rPr>
        <w:t xml:space="preserve"> f </w:t>
      </w:r>
      <w:r w:rsidRPr="005C1B51">
        <w:rPr>
          <w:rFonts w:ascii="Calibri" w:hAnsi="Calibri" w:cs="Calibri"/>
          <w:sz w:val="22"/>
          <w:szCs w:val="22"/>
        </w:rPr>
        <w:t xml:space="preserve">ci-dessus délivrées par les administrations ou les organismes compétents de leurs pays d’origine ou de provenance, et à défaut, une déclaration faite devant une autorité judiciaire ou administrative, un notaire ou un organisme professionnel qualifié lorsque de tels documents ne sont pas délivrés par leur pays d’origine ou de provenance. </w:t>
      </w:r>
    </w:p>
    <w:p w:rsidR="00C779EC" w:rsidRPr="005C1B51" w:rsidRDefault="00C779EC" w:rsidP="006A1D8C">
      <w:pPr>
        <w:pStyle w:val="Corpsdetexte"/>
        <w:rPr>
          <w:rFonts w:ascii="Calibri" w:hAnsi="Calibri" w:cs="Calibri"/>
          <w:sz w:val="22"/>
          <w:szCs w:val="22"/>
        </w:rPr>
      </w:pPr>
    </w:p>
    <w:p w:rsidR="00C779EC" w:rsidRPr="005C1B51" w:rsidRDefault="00C779EC" w:rsidP="006A1D8C">
      <w:pPr>
        <w:pStyle w:val="Corpsdetexte"/>
        <w:numPr>
          <w:ilvl w:val="0"/>
          <w:numId w:val="15"/>
        </w:numPr>
        <w:jc w:val="both"/>
        <w:rPr>
          <w:rFonts w:ascii="Calibri" w:hAnsi="Calibri" w:cs="Calibri"/>
          <w:b/>
          <w:bCs/>
          <w:sz w:val="22"/>
          <w:szCs w:val="22"/>
        </w:rPr>
      </w:pPr>
      <w:r w:rsidRPr="005C1B51">
        <w:rPr>
          <w:rFonts w:ascii="Calibri" w:hAnsi="Calibri" w:cs="Calibri"/>
          <w:b/>
          <w:bCs/>
          <w:sz w:val="22"/>
          <w:szCs w:val="22"/>
          <w:u w:val="single"/>
        </w:rPr>
        <w:t xml:space="preserve">LE DOSSIER TECHNIQUE </w:t>
      </w:r>
      <w:r w:rsidRPr="005C1B51">
        <w:rPr>
          <w:rFonts w:ascii="Calibri" w:hAnsi="Calibri" w:cs="Calibri"/>
          <w:sz w:val="22"/>
          <w:szCs w:val="22"/>
        </w:rPr>
        <w:t>doit comprendre</w:t>
      </w:r>
      <w:r w:rsidRPr="005C1B51">
        <w:rPr>
          <w:rFonts w:ascii="Calibri" w:hAnsi="Calibri" w:cs="Calibri"/>
          <w:b/>
          <w:bCs/>
          <w:sz w:val="22"/>
          <w:szCs w:val="22"/>
        </w:rPr>
        <w:t>:</w:t>
      </w:r>
    </w:p>
    <w:p w:rsidR="00C779EC" w:rsidRPr="005C1B51" w:rsidRDefault="00C779EC" w:rsidP="006A1D8C">
      <w:pPr>
        <w:numPr>
          <w:ilvl w:val="1"/>
          <w:numId w:val="14"/>
        </w:numPr>
        <w:spacing w:after="0" w:line="240" w:lineRule="auto"/>
        <w:jc w:val="both"/>
        <w:rPr>
          <w:rFonts w:ascii="Calibri" w:hAnsi="Calibri" w:cs="Calibri"/>
        </w:rPr>
      </w:pPr>
      <w:r w:rsidRPr="005C1B51">
        <w:rPr>
          <w:rFonts w:ascii="Calibri" w:hAnsi="Calibri" w:cs="Calibri"/>
        </w:rPr>
        <w:t>Une note indiquant les moyens humains et techniques du concurrent, le lieu, la date, la nature et l’importance des missions similaires qu’il a réalisées ou auxquelles il a participé.</w:t>
      </w:r>
    </w:p>
    <w:p w:rsidR="00C779EC" w:rsidRDefault="00C779EC" w:rsidP="006542A3">
      <w:pPr>
        <w:numPr>
          <w:ilvl w:val="1"/>
          <w:numId w:val="14"/>
        </w:numPr>
        <w:spacing w:after="0" w:line="240" w:lineRule="auto"/>
        <w:jc w:val="both"/>
        <w:rPr>
          <w:rFonts w:ascii="Calibri" w:hAnsi="Calibri" w:cs="Calibri"/>
        </w:rPr>
      </w:pPr>
      <w:r w:rsidRPr="009F2D2E">
        <w:rPr>
          <w:rFonts w:ascii="Calibri" w:hAnsi="Calibri" w:cs="Calibri"/>
        </w:rPr>
        <w:t>Les attestations délivrées par les acheteurs publics ou privés  avec indication de la nature, le montant, les délais et les dates de réalisation desdites missions, l’appréciation, le nom et la qualité du signataire</w:t>
      </w:r>
      <w:r w:rsidR="006542A3">
        <w:rPr>
          <w:rFonts w:ascii="Calibri" w:hAnsi="Calibri" w:cs="Calibri"/>
        </w:rPr>
        <w:t>. Les attestations doivent être datées de moins de 5 ans. Ne seront retenues que les attestations en relation avec le domaine du présent appel d’offre. Un minimum de 4 attestations est exigé.</w:t>
      </w:r>
    </w:p>
    <w:p w:rsidR="00C779EC" w:rsidRPr="009F2D2E" w:rsidRDefault="00C779EC" w:rsidP="006A1D8C">
      <w:pPr>
        <w:numPr>
          <w:ilvl w:val="1"/>
          <w:numId w:val="14"/>
        </w:numPr>
        <w:spacing w:after="0" w:line="240" w:lineRule="auto"/>
        <w:jc w:val="both"/>
        <w:rPr>
          <w:rFonts w:ascii="Calibri" w:hAnsi="Calibri" w:cs="Calibri"/>
        </w:rPr>
      </w:pPr>
      <w:r w:rsidRPr="009F2D2E">
        <w:rPr>
          <w:rFonts w:ascii="Calibri" w:hAnsi="Calibri" w:cs="Calibri"/>
        </w:rPr>
        <w:t>La liste du personnel ainsi que leurs CV détaillés que l</w:t>
      </w:r>
      <w:r>
        <w:rPr>
          <w:rFonts w:ascii="Calibri" w:hAnsi="Calibri" w:cs="Calibri"/>
        </w:rPr>
        <w:t>e soumissionnaire</w:t>
      </w:r>
      <w:r w:rsidRPr="009F2D2E">
        <w:rPr>
          <w:rFonts w:ascii="Calibri" w:hAnsi="Calibri" w:cs="Calibri"/>
        </w:rPr>
        <w:t xml:space="preserve"> s’engage à affecter à la présente mission.  </w:t>
      </w:r>
    </w:p>
    <w:p w:rsidR="006A1D8C" w:rsidRDefault="006A1D8C"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 xml:space="preserve">ARTICLE  9 : </w:t>
      </w:r>
      <w:r w:rsidRPr="00A318DE">
        <w:rPr>
          <w:rFonts w:ascii="Calibri" w:hAnsi="Calibri" w:cs="Calibri"/>
          <w:caps/>
          <w:sz w:val="22"/>
          <w:szCs w:val="22"/>
        </w:rPr>
        <w:t>offre technique</w:t>
      </w:r>
    </w:p>
    <w:p w:rsidR="00C779EC" w:rsidRDefault="00C779EC" w:rsidP="006A1D8C">
      <w:pPr>
        <w:spacing w:after="0"/>
        <w:jc w:val="both"/>
        <w:rPr>
          <w:rFonts w:ascii="Calibri" w:hAnsi="Calibri" w:cs="Calibri"/>
        </w:rPr>
      </w:pPr>
      <w:r w:rsidRPr="005C1B51">
        <w:rPr>
          <w:rFonts w:ascii="Calibri" w:hAnsi="Calibri" w:cs="Calibri"/>
        </w:rPr>
        <w:t xml:space="preserve">Les concurrents doivent présenter une offre technique faisant ressortir leur capacité à </w:t>
      </w:r>
      <w:r>
        <w:rPr>
          <w:rFonts w:ascii="Calibri" w:hAnsi="Calibri" w:cs="Calibri"/>
        </w:rPr>
        <w:t>réaliser des prestations similaires au présent appel d’offres</w:t>
      </w:r>
      <w:r w:rsidRPr="005C1B51">
        <w:rPr>
          <w:rFonts w:ascii="Calibri" w:hAnsi="Calibri" w:cs="Calibri"/>
        </w:rPr>
        <w:t>. A cet effet, ils doivent f</w:t>
      </w:r>
      <w:r w:rsidR="00F17F40">
        <w:rPr>
          <w:rFonts w:ascii="Calibri" w:hAnsi="Calibri" w:cs="Calibri"/>
        </w:rPr>
        <w:t>ournir les documents suivants :</w:t>
      </w:r>
    </w:p>
    <w:p w:rsidR="0073645A" w:rsidRDefault="0073645A" w:rsidP="006A1D8C">
      <w:pPr>
        <w:spacing w:after="0"/>
        <w:jc w:val="both"/>
        <w:rPr>
          <w:rFonts w:ascii="Calibri" w:hAnsi="Calibri" w:cs="Calibri"/>
        </w:rPr>
      </w:pPr>
    </w:p>
    <w:p w:rsidR="0073645A" w:rsidRPr="0073645A" w:rsidRDefault="0073645A" w:rsidP="0073645A">
      <w:pPr>
        <w:numPr>
          <w:ilvl w:val="0"/>
          <w:numId w:val="16"/>
        </w:numPr>
        <w:spacing w:after="0" w:line="240" w:lineRule="auto"/>
        <w:jc w:val="both"/>
        <w:rPr>
          <w:rFonts w:ascii="Calibri" w:hAnsi="Calibri" w:cs="Calibri"/>
          <w:b/>
          <w:bCs/>
        </w:rPr>
      </w:pPr>
      <w:r w:rsidRPr="0073645A">
        <w:rPr>
          <w:rFonts w:ascii="Calibri" w:hAnsi="Calibri" w:cs="Calibri"/>
          <w:b/>
          <w:bCs/>
        </w:rPr>
        <w:t xml:space="preserve">Spécifications techniques </w:t>
      </w:r>
      <w:r>
        <w:rPr>
          <w:rFonts w:ascii="Calibri" w:hAnsi="Calibri" w:cs="Calibri"/>
          <w:b/>
          <w:bCs/>
        </w:rPr>
        <w:t>et description fonctionnelle du produit</w:t>
      </w:r>
    </w:p>
    <w:p w:rsidR="0073645A" w:rsidRPr="0073645A" w:rsidRDefault="0073645A" w:rsidP="0073645A">
      <w:pPr>
        <w:jc w:val="both"/>
        <w:rPr>
          <w:rFonts w:ascii="Calibri" w:hAnsi="Calibri" w:cs="Calibri"/>
        </w:rPr>
      </w:pPr>
      <w:r>
        <w:rPr>
          <w:rFonts w:ascii="Calibri" w:hAnsi="Calibri" w:cs="Calibri"/>
        </w:rPr>
        <w:t xml:space="preserve">Le produit proposé doit répondre aux exigences du présent CPS. Le soumissionnaire doit ainsi remettre à la MDJS dans son offre, toutes les informations concernant les fonctionnalités du produit, les précisions quant à l’environnement d’exploitation, les exigences techniques ainsi qu’une description fonctionnelle.  </w:t>
      </w:r>
    </w:p>
    <w:p w:rsidR="00C779EC" w:rsidRPr="005C1B51" w:rsidRDefault="00C779EC" w:rsidP="006A1D8C">
      <w:pPr>
        <w:numPr>
          <w:ilvl w:val="0"/>
          <w:numId w:val="16"/>
        </w:numPr>
        <w:spacing w:after="0" w:line="240" w:lineRule="auto"/>
        <w:jc w:val="both"/>
        <w:rPr>
          <w:rFonts w:ascii="Calibri" w:hAnsi="Calibri" w:cs="Calibri"/>
          <w:b/>
          <w:bCs/>
        </w:rPr>
      </w:pPr>
      <w:r w:rsidRPr="005C1B51">
        <w:rPr>
          <w:rFonts w:ascii="Calibri" w:hAnsi="Calibri" w:cs="Calibri"/>
          <w:b/>
          <w:bCs/>
        </w:rPr>
        <w:t>Liste de l’équipe à affecter :</w:t>
      </w:r>
    </w:p>
    <w:p w:rsidR="00F17F40" w:rsidRDefault="00C779EC" w:rsidP="006A1D8C">
      <w:pPr>
        <w:spacing w:after="0"/>
        <w:jc w:val="both"/>
        <w:rPr>
          <w:rFonts w:ascii="Calibri" w:hAnsi="Calibri" w:cs="Calibri"/>
        </w:rPr>
      </w:pPr>
      <w:r w:rsidRPr="005C1B51">
        <w:rPr>
          <w:rFonts w:ascii="Calibri" w:hAnsi="Calibri" w:cs="Calibri"/>
        </w:rPr>
        <w:t>Le candidat doit préciser l’équi</w:t>
      </w:r>
      <w:r w:rsidR="00F17F40">
        <w:rPr>
          <w:rFonts w:ascii="Calibri" w:hAnsi="Calibri" w:cs="Calibri"/>
        </w:rPr>
        <w:t>pe qui sera affectée au projet.</w:t>
      </w:r>
      <w:r w:rsidR="0073645A">
        <w:rPr>
          <w:rFonts w:ascii="Calibri" w:hAnsi="Calibri" w:cs="Calibri"/>
        </w:rPr>
        <w:t xml:space="preserve"> </w:t>
      </w:r>
      <w:r w:rsidRPr="005C1B51">
        <w:rPr>
          <w:rFonts w:ascii="Calibri" w:hAnsi="Calibri" w:cs="Calibri"/>
        </w:rPr>
        <w:t xml:space="preserve">Cette équipe sera évaluée en fonction de la qualification de ses membres et particulièrement de leurs expériences dans le domaine </w:t>
      </w:r>
      <w:r>
        <w:rPr>
          <w:rFonts w:ascii="Calibri" w:hAnsi="Calibri" w:cs="Calibri"/>
        </w:rPr>
        <w:t>objet du marché</w:t>
      </w:r>
      <w:r w:rsidR="00F17F40">
        <w:rPr>
          <w:rFonts w:ascii="Calibri" w:hAnsi="Calibri" w:cs="Calibri"/>
        </w:rPr>
        <w:t>.</w:t>
      </w:r>
    </w:p>
    <w:p w:rsidR="00C779EC" w:rsidRDefault="00C779EC" w:rsidP="006A1D8C">
      <w:pPr>
        <w:spacing w:after="0"/>
        <w:jc w:val="both"/>
        <w:rPr>
          <w:rFonts w:ascii="Calibri" w:hAnsi="Calibri" w:cs="Calibri"/>
        </w:rPr>
      </w:pPr>
      <w:r w:rsidRPr="005C1B51">
        <w:rPr>
          <w:rFonts w:ascii="Calibri" w:hAnsi="Calibri" w:cs="Calibri"/>
        </w:rPr>
        <w:t>Le candidat doit joindre les CV des membres de l’équipe d’encadrement susvisés dûment signés par le chef de l’en</w:t>
      </w:r>
      <w:r w:rsidR="00F17F40">
        <w:rPr>
          <w:rFonts w:ascii="Calibri" w:hAnsi="Calibri" w:cs="Calibri"/>
        </w:rPr>
        <w:t>treprise et par les intéressés.</w:t>
      </w:r>
    </w:p>
    <w:p w:rsidR="006A1D8C" w:rsidRPr="005C1B51" w:rsidRDefault="006A1D8C" w:rsidP="006A1D8C">
      <w:pPr>
        <w:spacing w:after="0"/>
        <w:jc w:val="both"/>
        <w:rPr>
          <w:rFonts w:ascii="Calibri" w:hAnsi="Calibri" w:cs="Calibri"/>
        </w:rPr>
      </w:pPr>
    </w:p>
    <w:p w:rsidR="00C779EC" w:rsidRPr="005C1B51" w:rsidRDefault="00C779EC" w:rsidP="006A1D8C">
      <w:pPr>
        <w:numPr>
          <w:ilvl w:val="0"/>
          <w:numId w:val="16"/>
        </w:numPr>
        <w:spacing w:after="0" w:line="240" w:lineRule="auto"/>
        <w:jc w:val="both"/>
        <w:rPr>
          <w:rFonts w:ascii="Calibri" w:hAnsi="Calibri" w:cs="Calibri"/>
          <w:b/>
          <w:bCs/>
        </w:rPr>
      </w:pPr>
      <w:r w:rsidRPr="005C1B51">
        <w:rPr>
          <w:rFonts w:ascii="Calibri" w:hAnsi="Calibri" w:cs="Calibri"/>
          <w:b/>
          <w:bCs/>
        </w:rPr>
        <w:t>La démarche proposée :</w:t>
      </w:r>
    </w:p>
    <w:p w:rsidR="00F17F40" w:rsidRDefault="00F52206" w:rsidP="006A1D8C">
      <w:pPr>
        <w:spacing w:after="0"/>
        <w:jc w:val="both"/>
        <w:rPr>
          <w:rFonts w:ascii="Calibri" w:hAnsi="Calibri" w:cs="Calibri"/>
        </w:rPr>
      </w:pPr>
      <w:r>
        <w:rPr>
          <w:rFonts w:ascii="Calibri" w:hAnsi="Calibri" w:cs="Calibri"/>
        </w:rPr>
        <w:t>La démarche</w:t>
      </w:r>
      <w:r w:rsidR="00C779EC" w:rsidRPr="005C1B51">
        <w:rPr>
          <w:rFonts w:ascii="Calibri" w:hAnsi="Calibri" w:cs="Calibri"/>
        </w:rPr>
        <w:t xml:space="preserve"> doit être suffisamment détaillée pour informer l</w:t>
      </w:r>
      <w:r w:rsidR="00C779EC">
        <w:rPr>
          <w:rFonts w:ascii="Calibri" w:hAnsi="Calibri" w:cs="Calibri"/>
        </w:rPr>
        <w:t>e maître d’ouvrage</w:t>
      </w:r>
      <w:r w:rsidR="00C779EC" w:rsidRPr="005C1B51">
        <w:rPr>
          <w:rFonts w:ascii="Calibri" w:hAnsi="Calibri" w:cs="Calibri"/>
        </w:rPr>
        <w:t xml:space="preserve"> des dispositions que compte prendre l</w:t>
      </w:r>
      <w:r w:rsidR="00C779EC">
        <w:rPr>
          <w:rFonts w:ascii="Calibri" w:hAnsi="Calibri" w:cs="Calibri"/>
        </w:rPr>
        <w:t>e soumissionnaire</w:t>
      </w:r>
      <w:r w:rsidR="00C779EC" w:rsidRPr="005C1B51">
        <w:rPr>
          <w:rFonts w:ascii="Calibri" w:hAnsi="Calibri" w:cs="Calibri"/>
        </w:rPr>
        <w:t xml:space="preserve"> pour réaliser </w:t>
      </w:r>
      <w:r w:rsidR="00C779EC">
        <w:rPr>
          <w:rFonts w:ascii="Calibri" w:hAnsi="Calibri" w:cs="Calibri"/>
        </w:rPr>
        <w:t>les prestations conformément à l’offre qui sera adoptée e</w:t>
      </w:r>
      <w:r w:rsidR="00F17F40">
        <w:rPr>
          <w:rFonts w:ascii="Calibri" w:hAnsi="Calibri" w:cs="Calibri"/>
        </w:rPr>
        <w:t>t ce dans les délais prescrits.</w:t>
      </w:r>
      <w:r w:rsidR="006542A3">
        <w:rPr>
          <w:rFonts w:ascii="Calibri" w:hAnsi="Calibri" w:cs="Calibri"/>
        </w:rPr>
        <w:t xml:space="preserve"> Un planning détaillé doit être joint dans la réponse.</w:t>
      </w:r>
    </w:p>
    <w:p w:rsidR="0073645A" w:rsidRDefault="0073645A"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10 : OFFRE  FINANCIERE</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 xml:space="preserve">Chaque concurrent doit présenter une offre financière comprenant :  </w:t>
      </w:r>
    </w:p>
    <w:p w:rsidR="00C779EC" w:rsidRPr="005C1B51" w:rsidRDefault="00C779EC" w:rsidP="006A1D8C">
      <w:pPr>
        <w:pStyle w:val="Corpsdetexte"/>
        <w:numPr>
          <w:ilvl w:val="2"/>
          <w:numId w:val="17"/>
        </w:numPr>
        <w:tabs>
          <w:tab w:val="clear" w:pos="3396"/>
          <w:tab w:val="num" w:pos="1260"/>
        </w:tabs>
        <w:ind w:left="1260"/>
        <w:jc w:val="both"/>
        <w:rPr>
          <w:rFonts w:ascii="Calibri" w:hAnsi="Calibri" w:cs="Calibri"/>
          <w:sz w:val="22"/>
          <w:szCs w:val="22"/>
        </w:rPr>
      </w:pPr>
      <w:r w:rsidRPr="005C1B51">
        <w:rPr>
          <w:rFonts w:ascii="Calibri" w:hAnsi="Calibri" w:cs="Calibri"/>
          <w:sz w:val="22"/>
          <w:szCs w:val="22"/>
        </w:rPr>
        <w:t>L’acte d’engagement ;</w:t>
      </w:r>
    </w:p>
    <w:p w:rsidR="00C779EC" w:rsidRPr="005C1B51" w:rsidRDefault="00C779EC" w:rsidP="006A1D8C">
      <w:pPr>
        <w:pStyle w:val="Corpsdetexte"/>
        <w:numPr>
          <w:ilvl w:val="2"/>
          <w:numId w:val="17"/>
        </w:numPr>
        <w:tabs>
          <w:tab w:val="clear" w:pos="3396"/>
          <w:tab w:val="num" w:pos="1260"/>
        </w:tabs>
        <w:ind w:left="1260"/>
        <w:jc w:val="both"/>
        <w:rPr>
          <w:rFonts w:ascii="Calibri" w:hAnsi="Calibri" w:cs="Calibri"/>
          <w:sz w:val="22"/>
          <w:szCs w:val="22"/>
        </w:rPr>
      </w:pPr>
      <w:r w:rsidRPr="005C1B51">
        <w:rPr>
          <w:rFonts w:ascii="Calibri" w:hAnsi="Calibri" w:cs="Calibri"/>
          <w:sz w:val="22"/>
          <w:szCs w:val="22"/>
        </w:rPr>
        <w:t>Le bordereau des prix et détail estimatif ;</w:t>
      </w:r>
    </w:p>
    <w:p w:rsidR="00C779EC" w:rsidRPr="005C1B51" w:rsidRDefault="00C779EC" w:rsidP="006A1D8C">
      <w:pPr>
        <w:numPr>
          <w:ilvl w:val="2"/>
          <w:numId w:val="17"/>
        </w:numPr>
        <w:tabs>
          <w:tab w:val="clear" w:pos="3396"/>
          <w:tab w:val="num" w:pos="1260"/>
        </w:tabs>
        <w:spacing w:after="0" w:line="240" w:lineRule="auto"/>
        <w:ind w:left="1260"/>
        <w:jc w:val="both"/>
        <w:rPr>
          <w:rFonts w:ascii="Calibri" w:hAnsi="Calibri" w:cs="Calibri"/>
        </w:rPr>
      </w:pPr>
      <w:r w:rsidRPr="005C1B51">
        <w:rPr>
          <w:rFonts w:ascii="Calibri" w:hAnsi="Calibri" w:cs="Calibri"/>
        </w:rPr>
        <w:t>Le sous détail des prix, le cas échéant ;</w:t>
      </w:r>
    </w:p>
    <w:p w:rsidR="00C779EC" w:rsidRPr="005C1B51" w:rsidRDefault="00C779EC" w:rsidP="006A1D8C">
      <w:pPr>
        <w:numPr>
          <w:ilvl w:val="2"/>
          <w:numId w:val="17"/>
        </w:numPr>
        <w:tabs>
          <w:tab w:val="clear" w:pos="3396"/>
          <w:tab w:val="num" w:pos="1260"/>
        </w:tabs>
        <w:spacing w:after="0" w:line="240" w:lineRule="auto"/>
        <w:ind w:left="1260"/>
        <w:jc w:val="both"/>
        <w:rPr>
          <w:rFonts w:ascii="Calibri" w:hAnsi="Calibri" w:cs="Calibri"/>
        </w:rPr>
      </w:pPr>
      <w:r w:rsidRPr="005C1B51">
        <w:rPr>
          <w:rFonts w:ascii="Calibri" w:hAnsi="Calibri" w:cs="Calibri"/>
        </w:rPr>
        <w:t xml:space="preserve">La décomposition du montant global, le cas échéant                  </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Le  montant de l’acte d’engagement doit être indiqué en chiffres et en lettres.</w:t>
      </w:r>
    </w:p>
    <w:p w:rsidR="00C779EC" w:rsidRPr="00F17F40" w:rsidRDefault="00C779EC" w:rsidP="006A1D8C">
      <w:pPr>
        <w:pStyle w:val="Corpsdetexte"/>
        <w:jc w:val="both"/>
        <w:rPr>
          <w:rFonts w:ascii="Calibri" w:hAnsi="Calibri" w:cs="Calibri"/>
          <w:color w:val="FF0000"/>
          <w:sz w:val="22"/>
          <w:szCs w:val="22"/>
        </w:rPr>
      </w:pPr>
      <w:r w:rsidRPr="005C1B51">
        <w:rPr>
          <w:rFonts w:ascii="Calibri" w:hAnsi="Calibri" w:cs="Calibri"/>
          <w:sz w:val="22"/>
          <w:szCs w:val="22"/>
        </w:rPr>
        <w:lastRenderedPageBreak/>
        <w:t>En cas de discordance entre le montant en chiffres et celui en lettres c’est le montant indiqué en lettres qui fait foi.</w:t>
      </w:r>
    </w:p>
    <w:p w:rsidR="0073645A" w:rsidRDefault="0073645A"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11 : PRESENTATION DES DOSSIERS DES OFFRES DES CONCURRENTS</w:t>
      </w:r>
    </w:p>
    <w:p w:rsidR="00C779EC" w:rsidRPr="005C1B51" w:rsidRDefault="00C779EC" w:rsidP="006A1D8C">
      <w:pPr>
        <w:pStyle w:val="Corpsdetexte"/>
        <w:rPr>
          <w:rFonts w:ascii="Calibri" w:hAnsi="Calibri" w:cs="Calibri"/>
          <w:b/>
          <w:bCs/>
          <w:sz w:val="22"/>
          <w:szCs w:val="22"/>
        </w:rPr>
      </w:pPr>
      <w:r w:rsidRPr="005C1B51">
        <w:rPr>
          <w:rFonts w:ascii="Calibri" w:hAnsi="Calibri" w:cs="Calibri"/>
          <w:sz w:val="22"/>
          <w:szCs w:val="22"/>
        </w:rPr>
        <w:t>Le dossier présenté par chaque concurrent est mis dans un pli cacheté portant:</w:t>
      </w:r>
    </w:p>
    <w:p w:rsidR="00C779EC" w:rsidRPr="005C1B51"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Le nom et l’adresse du concurrent ;</w:t>
      </w:r>
    </w:p>
    <w:p w:rsidR="00C779EC" w:rsidRPr="005C1B51"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Le numéro de l’avis d’appel d’offres ;</w:t>
      </w:r>
    </w:p>
    <w:p w:rsidR="00C779EC" w:rsidRPr="005C1B51"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 xml:space="preserve">L’objet du marché et  l’indication du lot concerné, le cas échéant ; </w:t>
      </w:r>
    </w:p>
    <w:p w:rsidR="00C779EC" w:rsidRPr="005C1B51"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La date et l’heure de la séance publique d’ouverture des plis ;</w:t>
      </w:r>
    </w:p>
    <w:p w:rsidR="00C779EC" w:rsidRPr="00F17F40" w:rsidRDefault="00C779EC" w:rsidP="006A1D8C">
      <w:pPr>
        <w:pStyle w:val="Corpsdetexte"/>
        <w:numPr>
          <w:ilvl w:val="0"/>
          <w:numId w:val="19"/>
        </w:numPr>
        <w:jc w:val="both"/>
        <w:rPr>
          <w:rFonts w:ascii="Calibri" w:hAnsi="Calibri" w:cs="Calibri"/>
          <w:sz w:val="22"/>
          <w:szCs w:val="22"/>
        </w:rPr>
      </w:pPr>
      <w:r w:rsidRPr="005C1B51">
        <w:rPr>
          <w:rFonts w:ascii="Calibri" w:hAnsi="Calibri" w:cs="Calibri"/>
          <w:sz w:val="22"/>
          <w:szCs w:val="22"/>
        </w:rPr>
        <w:t>L’avertissement que « les plis ne doivent être ouverts que par le Président de la commission d’appel d’offre lors de la séance d’examen des offres ».</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Ce  pli  contient trois enveloppes  comprenant :</w:t>
      </w:r>
    </w:p>
    <w:p w:rsidR="00C779EC" w:rsidRPr="005C1B51" w:rsidRDefault="00C779EC" w:rsidP="006A1D8C">
      <w:pPr>
        <w:pStyle w:val="Corpsdetexte"/>
        <w:numPr>
          <w:ilvl w:val="0"/>
          <w:numId w:val="20"/>
        </w:numPr>
        <w:jc w:val="both"/>
        <w:rPr>
          <w:rFonts w:ascii="Calibri" w:hAnsi="Calibri" w:cs="Calibri"/>
          <w:sz w:val="22"/>
          <w:szCs w:val="22"/>
        </w:rPr>
      </w:pPr>
      <w:r w:rsidRPr="005C1B51">
        <w:rPr>
          <w:rFonts w:ascii="Calibri" w:hAnsi="Calibri" w:cs="Calibri"/>
          <w:b/>
          <w:bCs/>
          <w:sz w:val="22"/>
          <w:szCs w:val="22"/>
          <w:u w:val="single"/>
        </w:rPr>
        <w:t>La  première enveloppe</w:t>
      </w:r>
      <w:r w:rsidRPr="005C1B51">
        <w:rPr>
          <w:rFonts w:ascii="Calibri" w:hAnsi="Calibri" w:cs="Calibri"/>
          <w:sz w:val="22"/>
          <w:szCs w:val="22"/>
        </w:rPr>
        <w:t xml:space="preserve">: </w:t>
      </w:r>
      <w:r>
        <w:rPr>
          <w:rFonts w:ascii="Calibri" w:hAnsi="Calibri" w:cs="Calibri"/>
          <w:sz w:val="22"/>
          <w:szCs w:val="22"/>
        </w:rPr>
        <w:t xml:space="preserve">comprend </w:t>
      </w:r>
      <w:r w:rsidRPr="005C1B51">
        <w:rPr>
          <w:rFonts w:ascii="Calibri" w:hAnsi="Calibri" w:cs="Calibri"/>
          <w:sz w:val="22"/>
          <w:szCs w:val="22"/>
        </w:rPr>
        <w:t>le CPS signé et paraphé, le dossier administratif</w:t>
      </w:r>
      <w:r>
        <w:rPr>
          <w:rFonts w:ascii="Calibri" w:hAnsi="Calibri" w:cs="Calibri"/>
          <w:sz w:val="22"/>
          <w:szCs w:val="22"/>
        </w:rPr>
        <w:t xml:space="preserve"> et</w:t>
      </w:r>
      <w:r w:rsidRPr="005C1B51">
        <w:rPr>
          <w:rFonts w:ascii="Calibri" w:hAnsi="Calibri" w:cs="Calibri"/>
          <w:sz w:val="22"/>
          <w:szCs w:val="22"/>
        </w:rPr>
        <w:t xml:space="preserve"> le dossier technique. Cette enveloppe doit être cachetée et  porter de façon apparente,  la  mention  « dossiers administratif et technique ».</w:t>
      </w:r>
    </w:p>
    <w:p w:rsidR="00C779EC" w:rsidRPr="005C1B51" w:rsidRDefault="00C779EC" w:rsidP="006A1D8C">
      <w:pPr>
        <w:pStyle w:val="Corpsdetexte"/>
        <w:numPr>
          <w:ilvl w:val="0"/>
          <w:numId w:val="20"/>
        </w:numPr>
        <w:jc w:val="both"/>
        <w:rPr>
          <w:rFonts w:ascii="Calibri" w:hAnsi="Calibri" w:cs="Calibri"/>
          <w:b/>
          <w:bCs/>
          <w:color w:val="0000FF"/>
          <w:sz w:val="22"/>
          <w:szCs w:val="22"/>
        </w:rPr>
      </w:pPr>
      <w:r w:rsidRPr="005C1B51">
        <w:rPr>
          <w:rFonts w:ascii="Calibri" w:hAnsi="Calibri" w:cs="Calibri"/>
          <w:b/>
          <w:bCs/>
          <w:sz w:val="22"/>
          <w:szCs w:val="22"/>
          <w:u w:val="single"/>
        </w:rPr>
        <w:t>La deuxième enveloppe</w:t>
      </w:r>
      <w:r w:rsidRPr="005C1B51">
        <w:rPr>
          <w:rFonts w:ascii="Calibri" w:hAnsi="Calibri" w:cs="Calibri"/>
          <w:sz w:val="22"/>
          <w:szCs w:val="22"/>
        </w:rPr>
        <w:t xml:space="preserve">: </w:t>
      </w:r>
      <w:r>
        <w:rPr>
          <w:rFonts w:ascii="Calibri" w:hAnsi="Calibri" w:cs="Calibri"/>
          <w:sz w:val="22"/>
          <w:szCs w:val="22"/>
        </w:rPr>
        <w:t xml:space="preserve">comprend </w:t>
      </w:r>
      <w:r w:rsidRPr="005C1B51">
        <w:rPr>
          <w:rFonts w:ascii="Calibri" w:hAnsi="Calibri" w:cs="Calibri"/>
          <w:sz w:val="22"/>
          <w:szCs w:val="22"/>
        </w:rPr>
        <w:t>l’offre financière du soumissionnaire. Cette  enveloppe doit être cachetée et porte de façon apparente, la  mention « offre financière ».</w:t>
      </w:r>
      <w:r w:rsidRPr="005C1B51">
        <w:rPr>
          <w:rFonts w:ascii="Calibri" w:hAnsi="Calibri" w:cs="Calibri"/>
          <w:b/>
          <w:bCs/>
          <w:color w:val="0000FF"/>
          <w:sz w:val="22"/>
          <w:szCs w:val="22"/>
        </w:rPr>
        <w:t xml:space="preserve"> </w:t>
      </w:r>
    </w:p>
    <w:p w:rsidR="00C779EC" w:rsidRPr="005C1B51" w:rsidRDefault="00C779EC" w:rsidP="006A1D8C">
      <w:pPr>
        <w:pStyle w:val="Corpsdetexte"/>
        <w:ind w:left="1560" w:hanging="360"/>
        <w:rPr>
          <w:rFonts w:ascii="Calibri" w:hAnsi="Calibri" w:cs="Calibri"/>
          <w:sz w:val="22"/>
          <w:szCs w:val="22"/>
        </w:rPr>
      </w:pPr>
      <w:r w:rsidRPr="005C1B51">
        <w:rPr>
          <w:rFonts w:ascii="Calibri" w:hAnsi="Calibri" w:cs="Calibri"/>
          <w:sz w:val="22"/>
          <w:szCs w:val="22"/>
        </w:rPr>
        <w:t xml:space="preserve">c. </w:t>
      </w:r>
      <w:r w:rsidRPr="005C1B51">
        <w:rPr>
          <w:rFonts w:ascii="Calibri" w:hAnsi="Calibri" w:cs="Calibri"/>
          <w:b/>
          <w:bCs/>
          <w:sz w:val="22"/>
          <w:szCs w:val="22"/>
          <w:u w:val="single"/>
        </w:rPr>
        <w:t>la troisième enveloppe</w:t>
      </w:r>
      <w:r w:rsidRPr="005C1B51">
        <w:rPr>
          <w:rFonts w:ascii="Calibri" w:hAnsi="Calibri" w:cs="Calibri"/>
          <w:sz w:val="22"/>
          <w:szCs w:val="22"/>
        </w:rPr>
        <w:t xml:space="preserve"> : contient l’offre technique du soumissionnaire. Elle   doit être cachetée et porter de façon apparente, la mention «offre technique».                            </w:t>
      </w:r>
    </w:p>
    <w:p w:rsidR="00C779EC" w:rsidRPr="005C1B51" w:rsidRDefault="00C779EC" w:rsidP="006A1D8C">
      <w:pPr>
        <w:pStyle w:val="StyleNB"/>
        <w:rPr>
          <w:rFonts w:ascii="Calibri" w:hAnsi="Calibri" w:cs="Calibri"/>
          <w:sz w:val="22"/>
          <w:szCs w:val="22"/>
        </w:rPr>
      </w:pPr>
      <w:bookmarkStart w:id="5" w:name="_Toc215909753"/>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12 : DEPOT DES PLIS DES CONCURRENTS</w:t>
      </w:r>
      <w:bookmarkEnd w:id="5"/>
      <w:r w:rsidRPr="00A318DE">
        <w:rPr>
          <w:rFonts w:ascii="Calibri" w:hAnsi="Calibri" w:cs="Calibri"/>
          <w:sz w:val="22"/>
          <w:szCs w:val="22"/>
        </w:rPr>
        <w:t xml:space="preserve"> </w:t>
      </w:r>
    </w:p>
    <w:p w:rsidR="00C779EC" w:rsidRPr="005C1B51" w:rsidRDefault="00C779EC" w:rsidP="006A1D8C">
      <w:pPr>
        <w:pStyle w:val="Corpsdetexte"/>
        <w:rPr>
          <w:rFonts w:ascii="Calibri" w:hAnsi="Calibri" w:cs="Calibri"/>
          <w:sz w:val="22"/>
          <w:szCs w:val="22"/>
        </w:rPr>
      </w:pPr>
      <w:r w:rsidRPr="005C1B51">
        <w:rPr>
          <w:rFonts w:ascii="Calibri" w:hAnsi="Calibri" w:cs="Calibri"/>
          <w:sz w:val="22"/>
          <w:szCs w:val="22"/>
        </w:rPr>
        <w:t>Les  plis  sont  au  choix  des  concurrents, soit   :</w:t>
      </w:r>
    </w:p>
    <w:p w:rsidR="00C779EC" w:rsidRPr="005C1B51" w:rsidRDefault="00C779EC" w:rsidP="006A1D8C">
      <w:pPr>
        <w:pStyle w:val="Corpsdetexte"/>
        <w:numPr>
          <w:ilvl w:val="0"/>
          <w:numId w:val="18"/>
        </w:numPr>
        <w:jc w:val="both"/>
        <w:rPr>
          <w:rFonts w:ascii="Calibri" w:hAnsi="Calibri" w:cs="Calibri"/>
          <w:bCs/>
          <w:sz w:val="22"/>
          <w:szCs w:val="22"/>
        </w:rPr>
      </w:pPr>
      <w:r w:rsidRPr="005C1B51">
        <w:rPr>
          <w:rFonts w:ascii="Calibri" w:hAnsi="Calibri" w:cs="Calibri"/>
          <w:bCs/>
          <w:sz w:val="22"/>
          <w:szCs w:val="22"/>
        </w:rPr>
        <w:t>déposés contre récépissé dans le bureau du maître d’ouvrage indiqué dans  l’avis  d’appel  d’offres,</w:t>
      </w:r>
    </w:p>
    <w:p w:rsidR="00C779EC" w:rsidRPr="005C1B51" w:rsidRDefault="00C779EC" w:rsidP="006A1D8C">
      <w:pPr>
        <w:pStyle w:val="Corpsdetexte"/>
        <w:numPr>
          <w:ilvl w:val="0"/>
          <w:numId w:val="18"/>
        </w:numPr>
        <w:jc w:val="both"/>
        <w:rPr>
          <w:rFonts w:ascii="Calibri" w:hAnsi="Calibri" w:cs="Calibri"/>
          <w:bCs/>
          <w:sz w:val="22"/>
          <w:szCs w:val="22"/>
        </w:rPr>
      </w:pPr>
      <w:r w:rsidRPr="005C1B51">
        <w:rPr>
          <w:rFonts w:ascii="Calibri" w:hAnsi="Calibri" w:cs="Calibri"/>
          <w:bCs/>
          <w:sz w:val="22"/>
          <w:szCs w:val="22"/>
        </w:rPr>
        <w:t>envoyés par courrier recommandé avec accusé de réception au bureau  précité.</w:t>
      </w:r>
    </w:p>
    <w:p w:rsidR="00C779EC" w:rsidRPr="005C1B51" w:rsidRDefault="00C779EC" w:rsidP="006A1D8C">
      <w:pPr>
        <w:pStyle w:val="Corpsdetexte"/>
        <w:numPr>
          <w:ilvl w:val="0"/>
          <w:numId w:val="18"/>
        </w:numPr>
        <w:jc w:val="both"/>
        <w:rPr>
          <w:rFonts w:ascii="Calibri" w:hAnsi="Calibri" w:cs="Calibri"/>
          <w:sz w:val="22"/>
          <w:szCs w:val="22"/>
        </w:rPr>
      </w:pPr>
      <w:r w:rsidRPr="005C1B51">
        <w:rPr>
          <w:rFonts w:ascii="Calibri" w:hAnsi="Calibri" w:cs="Calibri"/>
          <w:bCs/>
          <w:sz w:val="22"/>
          <w:szCs w:val="22"/>
        </w:rPr>
        <w:t>remis, séance tenante au  président  de  la  commission  d’appel  d’offres  au  début  de  la  séance ,  et  avant  l’ouverture  des  plis</w:t>
      </w:r>
      <w:r w:rsidRPr="005C1B51">
        <w:rPr>
          <w:rFonts w:ascii="Calibri" w:hAnsi="Calibri" w:cs="Calibri"/>
          <w:sz w:val="22"/>
          <w:szCs w:val="22"/>
        </w:rPr>
        <w:t>.</w:t>
      </w:r>
    </w:p>
    <w:p w:rsidR="00C779EC" w:rsidRPr="005C1B51" w:rsidRDefault="00C779EC" w:rsidP="006A1D8C">
      <w:pPr>
        <w:pStyle w:val="Corpsdetexte"/>
        <w:jc w:val="both"/>
        <w:rPr>
          <w:rFonts w:ascii="Calibri" w:hAnsi="Calibri" w:cs="Calibri"/>
          <w:bCs/>
          <w:sz w:val="22"/>
          <w:szCs w:val="22"/>
        </w:rPr>
      </w:pPr>
      <w:r w:rsidRPr="005C1B51">
        <w:rPr>
          <w:rFonts w:ascii="Calibri" w:hAnsi="Calibri" w:cs="Calibri"/>
          <w:bCs/>
          <w:sz w:val="22"/>
          <w:szCs w:val="22"/>
        </w:rPr>
        <w:t>Le  délai pour la réception des plis expire à la date et heure fixées par l’avis d’appel d’offres pour la séance d‘ouverture des plis. Les plis déposés ou reçus postérieurement au jour et à l’heure fixés ne sont pas  admis.</w:t>
      </w:r>
    </w:p>
    <w:p w:rsidR="00C779EC" w:rsidRPr="005C1B51" w:rsidRDefault="00C779EC" w:rsidP="006A1D8C">
      <w:pPr>
        <w:pStyle w:val="Corpsdetexte"/>
        <w:jc w:val="both"/>
        <w:rPr>
          <w:rFonts w:ascii="Calibri" w:hAnsi="Calibri" w:cs="Calibri"/>
          <w:bCs/>
          <w:sz w:val="22"/>
          <w:szCs w:val="22"/>
        </w:rPr>
      </w:pPr>
      <w:r w:rsidRPr="005C1B51">
        <w:rPr>
          <w:rFonts w:ascii="Calibri" w:hAnsi="Calibri" w:cs="Calibri"/>
          <w:bCs/>
          <w:sz w:val="22"/>
          <w:szCs w:val="22"/>
        </w:rPr>
        <w:t xml:space="preserve">A leur réception, les plis sont enregistrés par </w:t>
      </w:r>
      <w:r>
        <w:rPr>
          <w:rFonts w:ascii="Calibri" w:hAnsi="Calibri" w:cs="Calibri"/>
          <w:bCs/>
          <w:sz w:val="22"/>
          <w:szCs w:val="22"/>
        </w:rPr>
        <w:t>le Maître d’ouvrage</w:t>
      </w:r>
      <w:r w:rsidRPr="005C1B51">
        <w:rPr>
          <w:rFonts w:ascii="Calibri" w:hAnsi="Calibri" w:cs="Calibri"/>
          <w:bCs/>
          <w:sz w:val="22"/>
          <w:szCs w:val="22"/>
        </w:rPr>
        <w:t xml:space="preserve"> dans leur ordre  d’arrivée sur un registre spécial. Le numéro d’enregistrement ainsi que la date et  l’heure d’arrivée  sont  portés  sur  le  pli  remis.</w:t>
      </w:r>
    </w:p>
    <w:p w:rsidR="00C779EC" w:rsidRPr="005C1B51" w:rsidRDefault="00C779EC" w:rsidP="006A1D8C">
      <w:pPr>
        <w:pStyle w:val="StyleNB"/>
        <w:rPr>
          <w:rFonts w:ascii="Calibri" w:hAnsi="Calibri" w:cs="Calibri"/>
          <w:sz w:val="22"/>
          <w:szCs w:val="22"/>
        </w:rPr>
      </w:pPr>
      <w:bookmarkStart w:id="6" w:name="_Toc215909759"/>
    </w:p>
    <w:p w:rsidR="00C779EC" w:rsidRPr="00A318DE" w:rsidRDefault="00C779EC" w:rsidP="006A1D8C">
      <w:pPr>
        <w:pStyle w:val="StyleNB"/>
        <w:rPr>
          <w:rFonts w:ascii="Calibri" w:hAnsi="Calibri" w:cs="Calibri"/>
          <w:sz w:val="22"/>
          <w:szCs w:val="22"/>
        </w:rPr>
      </w:pPr>
      <w:bookmarkStart w:id="7" w:name="_Toc215909754"/>
      <w:bookmarkEnd w:id="6"/>
      <w:r w:rsidRPr="00A318DE">
        <w:rPr>
          <w:rFonts w:ascii="Calibri" w:hAnsi="Calibri" w:cs="Calibri"/>
          <w:sz w:val="22"/>
          <w:szCs w:val="22"/>
        </w:rPr>
        <w:t>ARTICLE  13 : RETRAIT  DES  PLIS</w:t>
      </w:r>
      <w:bookmarkEnd w:id="7"/>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Tout pli déposé ou reçu peut être retiré antérieurement au jour et à l’heure fixée pour  l’ouverture des plis. Le retrait du pli fait l’objet d’une demande écrite et signée par le concurrent ou son représentant dûment habilité. La date et l’heure du retrait sont enregistrées par </w:t>
      </w:r>
      <w:r>
        <w:rPr>
          <w:rFonts w:ascii="Calibri" w:hAnsi="Calibri" w:cs="Calibri"/>
          <w:sz w:val="22"/>
          <w:szCs w:val="22"/>
        </w:rPr>
        <w:t>le Maître d’ouvrage</w:t>
      </w:r>
      <w:r w:rsidRPr="005C1B51">
        <w:rPr>
          <w:rFonts w:ascii="Calibri" w:hAnsi="Calibri" w:cs="Calibri"/>
          <w:sz w:val="22"/>
          <w:szCs w:val="22"/>
        </w:rPr>
        <w:t xml:space="preserve"> dans le registre spécial tenu à cet effet.</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Les concurrents ayant retiré leurs plis peuvent présenter de nouveaux plis dans les mêmes conditions fixées à l’article 30 du décret n° 2-06-388  sur les marchés de l’État. </w:t>
      </w:r>
    </w:p>
    <w:p w:rsidR="0073645A" w:rsidRDefault="0073645A" w:rsidP="006A1D8C">
      <w:pPr>
        <w:pStyle w:val="StyleNB"/>
        <w:jc w:val="left"/>
        <w:rPr>
          <w:rFonts w:ascii="Calibri" w:hAnsi="Calibri" w:cs="Calibri"/>
          <w:sz w:val="22"/>
          <w:szCs w:val="22"/>
        </w:rPr>
      </w:pPr>
      <w:bookmarkStart w:id="8" w:name="_Toc215909755"/>
    </w:p>
    <w:p w:rsidR="00C779EC" w:rsidRPr="00A318DE" w:rsidRDefault="00C779EC" w:rsidP="006A1D8C">
      <w:pPr>
        <w:pStyle w:val="StyleNB"/>
        <w:jc w:val="left"/>
        <w:rPr>
          <w:rFonts w:ascii="Calibri" w:hAnsi="Calibri" w:cs="Calibri"/>
          <w:sz w:val="22"/>
          <w:szCs w:val="22"/>
        </w:rPr>
      </w:pPr>
      <w:r w:rsidRPr="00A318DE">
        <w:rPr>
          <w:rFonts w:ascii="Calibri" w:hAnsi="Calibri" w:cs="Calibri"/>
          <w:sz w:val="22"/>
          <w:szCs w:val="22"/>
        </w:rPr>
        <w:t xml:space="preserve">ARTICLE  14: </w:t>
      </w:r>
      <w:r w:rsidRPr="00A318DE">
        <w:rPr>
          <w:rFonts w:ascii="Calibri" w:hAnsi="Calibri" w:cs="Calibri"/>
          <w:caps/>
          <w:sz w:val="22"/>
          <w:szCs w:val="22"/>
        </w:rPr>
        <w:t>Ouverture et examen des offres</w:t>
      </w:r>
      <w:bookmarkEnd w:id="8"/>
      <w:r w:rsidRPr="00A318DE">
        <w:rPr>
          <w:rFonts w:ascii="Calibri" w:hAnsi="Calibri" w:cs="Calibri"/>
          <w:caps/>
          <w:sz w:val="22"/>
          <w:szCs w:val="22"/>
        </w:rPr>
        <w:t xml:space="preserve"> et apprciation des capacites des soumissionnaires</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L’ouverture et l’examen des offres et l’appréciation des capacités des soumissionnaires s’effectuent conformément aux dispositions </w:t>
      </w:r>
      <w:r>
        <w:rPr>
          <w:rFonts w:ascii="Calibri" w:hAnsi="Calibri" w:cs="Calibri"/>
          <w:sz w:val="22"/>
          <w:szCs w:val="22"/>
        </w:rPr>
        <w:t>du règlement des marchés de la MDJS</w:t>
      </w:r>
      <w:r w:rsidRPr="005C1B51">
        <w:rPr>
          <w:rFonts w:ascii="Calibri" w:hAnsi="Calibri" w:cs="Calibri"/>
          <w:sz w:val="22"/>
          <w:szCs w:val="22"/>
        </w:rPr>
        <w:t xml:space="preserve">. </w:t>
      </w:r>
    </w:p>
    <w:p w:rsidR="0073645A" w:rsidRDefault="0073645A" w:rsidP="006A1D8C">
      <w:pPr>
        <w:pStyle w:val="StyleNB"/>
        <w:rPr>
          <w:rFonts w:ascii="Calibri" w:hAnsi="Calibri" w:cs="Calibri"/>
          <w:sz w:val="22"/>
          <w:szCs w:val="22"/>
        </w:rPr>
      </w:pPr>
      <w:bookmarkStart w:id="9" w:name="_Toc215909758"/>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 xml:space="preserve">ARTICLE  15 : CONSTITUTION DES OFFRES et CRITERES D’EVALUATION  </w:t>
      </w:r>
      <w:bookmarkEnd w:id="9"/>
      <w:r w:rsidRPr="00A318DE">
        <w:rPr>
          <w:rFonts w:ascii="Calibri" w:hAnsi="Calibri" w:cs="Calibri"/>
          <w:sz w:val="22"/>
          <w:szCs w:val="22"/>
        </w:rPr>
        <w:t xml:space="preserve"> </w:t>
      </w:r>
    </w:p>
    <w:p w:rsidR="00C779EC" w:rsidRDefault="00C779EC" w:rsidP="006A1D8C">
      <w:pPr>
        <w:pStyle w:val="Default"/>
        <w:jc w:val="both"/>
        <w:rPr>
          <w:rFonts w:ascii="Calibri" w:hAnsi="Calibri" w:cs="Calibri"/>
          <w:color w:val="auto"/>
          <w:sz w:val="22"/>
          <w:szCs w:val="22"/>
        </w:rPr>
      </w:pPr>
      <w:r w:rsidRPr="005C1B51">
        <w:rPr>
          <w:rFonts w:ascii="Calibri" w:hAnsi="Calibri" w:cs="Calibri"/>
          <w:color w:val="auto"/>
          <w:sz w:val="22"/>
          <w:szCs w:val="22"/>
        </w:rPr>
        <w:t>L'examen des offres techniques concerne les seuls candidats admis à l'issue de l'examen des dossiers administratif et technique, et ce conformément à l’article 1</w:t>
      </w:r>
      <w:r>
        <w:rPr>
          <w:rFonts w:ascii="Calibri" w:hAnsi="Calibri" w:cs="Calibri"/>
          <w:color w:val="auto"/>
          <w:sz w:val="22"/>
          <w:szCs w:val="22"/>
        </w:rPr>
        <w:t>4</w:t>
      </w:r>
      <w:r w:rsidRPr="005C1B51">
        <w:rPr>
          <w:rFonts w:ascii="Calibri" w:hAnsi="Calibri" w:cs="Calibri"/>
          <w:color w:val="auto"/>
          <w:sz w:val="22"/>
          <w:szCs w:val="22"/>
        </w:rPr>
        <w:t xml:space="preserve"> ci-dessus. </w:t>
      </w:r>
      <w:r w:rsidR="006542A3">
        <w:rPr>
          <w:rFonts w:ascii="Calibri" w:hAnsi="Calibri" w:cs="Calibri"/>
          <w:color w:val="auto"/>
          <w:sz w:val="22"/>
          <w:szCs w:val="22"/>
        </w:rPr>
        <w:t xml:space="preserve">Une attention particulière </w:t>
      </w:r>
      <w:r w:rsidR="006542A3">
        <w:rPr>
          <w:rFonts w:ascii="Calibri" w:hAnsi="Calibri" w:cs="Calibri"/>
          <w:color w:val="auto"/>
          <w:sz w:val="22"/>
          <w:szCs w:val="22"/>
        </w:rPr>
        <w:lastRenderedPageBreak/>
        <w:t>sera portée lors de l’étude du dossier administratif et technique aux attestations de références qui doivent être conformes aux exigences du présent appel d’offre.</w:t>
      </w:r>
    </w:p>
    <w:p w:rsidR="00C779EC" w:rsidRDefault="00C779EC" w:rsidP="006A1D8C">
      <w:pPr>
        <w:pStyle w:val="Default"/>
        <w:jc w:val="both"/>
        <w:rPr>
          <w:rFonts w:ascii="Calibri" w:hAnsi="Calibri" w:cs="Calibri"/>
          <w:color w:val="auto"/>
          <w:sz w:val="22"/>
          <w:szCs w:val="22"/>
        </w:rPr>
      </w:pPr>
    </w:p>
    <w:p w:rsidR="00C779EC" w:rsidRPr="00A10DF4" w:rsidRDefault="00C779EC" w:rsidP="006A1D8C">
      <w:pPr>
        <w:pStyle w:val="Default"/>
        <w:jc w:val="both"/>
        <w:rPr>
          <w:rFonts w:ascii="Calibri" w:hAnsi="Calibri" w:cs="Calibri"/>
          <w:sz w:val="22"/>
          <w:szCs w:val="22"/>
        </w:rPr>
      </w:pPr>
      <w:r w:rsidRPr="00A10DF4">
        <w:rPr>
          <w:rFonts w:ascii="Calibri" w:hAnsi="Calibri" w:cs="Calibri"/>
          <w:sz w:val="22"/>
          <w:szCs w:val="22"/>
        </w:rPr>
        <w:t>Les attestations de références établies comprenant les informations concernant la nature du projet, la durée de mise</w:t>
      </w:r>
      <w:r>
        <w:rPr>
          <w:rFonts w:ascii="Calibri" w:hAnsi="Calibri" w:cs="Calibri"/>
          <w:sz w:val="22"/>
          <w:szCs w:val="22"/>
        </w:rPr>
        <w:t xml:space="preserve"> en</w:t>
      </w:r>
      <w:r w:rsidRPr="00A10DF4">
        <w:rPr>
          <w:rFonts w:ascii="Calibri" w:hAnsi="Calibri" w:cs="Calibri"/>
          <w:sz w:val="22"/>
          <w:szCs w:val="22"/>
        </w:rPr>
        <w:t xml:space="preserve"> place. Seules les attestations de référence sur les projets similaires seront retenu</w:t>
      </w:r>
      <w:r w:rsidR="006E2F03">
        <w:rPr>
          <w:rFonts w:ascii="Calibri" w:hAnsi="Calibri" w:cs="Calibri"/>
          <w:sz w:val="22"/>
          <w:szCs w:val="22"/>
        </w:rPr>
        <w:t>es et permettront</w:t>
      </w:r>
      <w:r w:rsidRPr="00A10DF4">
        <w:rPr>
          <w:rFonts w:ascii="Calibri" w:hAnsi="Calibri" w:cs="Calibri"/>
          <w:sz w:val="22"/>
          <w:szCs w:val="22"/>
        </w:rPr>
        <w:t xml:space="preserve"> à la société</w:t>
      </w:r>
      <w:r>
        <w:rPr>
          <w:rFonts w:ascii="Calibri" w:hAnsi="Calibri" w:cs="Calibri"/>
          <w:sz w:val="22"/>
          <w:szCs w:val="22"/>
        </w:rPr>
        <w:t xml:space="preserve"> </w:t>
      </w:r>
      <w:r w:rsidRPr="00A10DF4">
        <w:rPr>
          <w:rFonts w:ascii="Calibri" w:hAnsi="Calibri" w:cs="Calibri"/>
          <w:sz w:val="22"/>
          <w:szCs w:val="22"/>
        </w:rPr>
        <w:t>soumissionnaire d’être retenu</w:t>
      </w:r>
      <w:r w:rsidR="006E2F03">
        <w:rPr>
          <w:rFonts w:ascii="Calibri" w:hAnsi="Calibri" w:cs="Calibri"/>
          <w:sz w:val="22"/>
          <w:szCs w:val="22"/>
        </w:rPr>
        <w:t>e</w:t>
      </w:r>
      <w:r w:rsidRPr="00A10DF4">
        <w:rPr>
          <w:rFonts w:ascii="Calibri" w:hAnsi="Calibri" w:cs="Calibri"/>
          <w:sz w:val="22"/>
          <w:szCs w:val="22"/>
        </w:rPr>
        <w:t xml:space="preserve"> dans la suite de la procédure;</w:t>
      </w:r>
    </w:p>
    <w:p w:rsidR="0064689A" w:rsidRDefault="0064689A" w:rsidP="006A1D8C">
      <w:pPr>
        <w:pStyle w:val="Corpsdetexte"/>
        <w:ind w:right="851"/>
        <w:jc w:val="both"/>
        <w:rPr>
          <w:rFonts w:cs="Arial"/>
          <w:b/>
          <w:bCs/>
          <w:noProof/>
          <w:sz w:val="22"/>
          <w:szCs w:val="22"/>
        </w:rPr>
      </w:pPr>
    </w:p>
    <w:p w:rsidR="0073645A" w:rsidRDefault="0064689A" w:rsidP="0073645A">
      <w:pPr>
        <w:pStyle w:val="Corpsdetexte"/>
        <w:ind w:right="851"/>
        <w:jc w:val="both"/>
        <w:rPr>
          <w:rFonts w:cs="Arial"/>
          <w:b/>
          <w:bCs/>
          <w:noProof/>
          <w:sz w:val="22"/>
          <w:szCs w:val="22"/>
        </w:rPr>
      </w:pPr>
      <w:r>
        <w:rPr>
          <w:rFonts w:cs="Arial"/>
          <w:b/>
          <w:bCs/>
          <w:noProof/>
          <w:sz w:val="22"/>
          <w:szCs w:val="22"/>
        </w:rPr>
        <w:t>L'</w:t>
      </w:r>
      <w:r w:rsidR="0073645A">
        <w:rPr>
          <w:rFonts w:cs="Arial"/>
          <w:b/>
          <w:bCs/>
          <w:noProof/>
          <w:sz w:val="22"/>
          <w:szCs w:val="22"/>
        </w:rPr>
        <w:t>évaluation des offres techniques se présente comme suit :</w:t>
      </w:r>
    </w:p>
    <w:p w:rsidR="0073645A" w:rsidRDefault="0073645A" w:rsidP="0073645A">
      <w:pPr>
        <w:widowControl w:val="0"/>
        <w:autoSpaceDE w:val="0"/>
        <w:autoSpaceDN w:val="0"/>
        <w:adjustRightInd w:val="0"/>
        <w:spacing w:line="278" w:lineRule="atLeast"/>
        <w:ind w:right="851"/>
        <w:jc w:val="both"/>
        <w:rPr>
          <w:rFonts w:cs="Arial"/>
          <w:color w:val="000000"/>
        </w:rPr>
      </w:pPr>
      <w:r>
        <w:rPr>
          <w:rFonts w:cs="Arial"/>
          <w:color w:val="000000"/>
        </w:rPr>
        <w:t>Critère 1 : Spécifications et descriptions fonctionnelles : Noté sur 40 : le critère d’évaluation retenu sera la conformité de l’offre aux exigences du présent CPS.</w:t>
      </w:r>
    </w:p>
    <w:p w:rsidR="0073645A" w:rsidRDefault="0073645A" w:rsidP="0073645A">
      <w:pPr>
        <w:widowControl w:val="0"/>
        <w:autoSpaceDE w:val="0"/>
        <w:autoSpaceDN w:val="0"/>
        <w:adjustRightInd w:val="0"/>
        <w:spacing w:line="278" w:lineRule="atLeast"/>
        <w:ind w:right="851"/>
        <w:jc w:val="both"/>
        <w:rPr>
          <w:rFonts w:cs="Arial"/>
          <w:color w:val="000000"/>
        </w:rPr>
      </w:pPr>
      <w:r>
        <w:rPr>
          <w:rFonts w:cs="Arial"/>
          <w:color w:val="000000"/>
        </w:rPr>
        <w:t>Critère 2 : C</w:t>
      </w:r>
      <w:r w:rsidR="0064689A" w:rsidRPr="0073645A">
        <w:rPr>
          <w:rFonts w:cs="Arial"/>
          <w:color w:val="000000"/>
        </w:rPr>
        <w:t>V des intervenants</w:t>
      </w:r>
      <w:r>
        <w:rPr>
          <w:rFonts w:cs="Arial"/>
          <w:color w:val="000000"/>
        </w:rPr>
        <w:t> : Noté sur 30 : le critère d’évaluation retenu est la qualité des intervenants proposés et leur expérience dans le domaine du présent appel d’offre.</w:t>
      </w:r>
    </w:p>
    <w:p w:rsidR="006542A3" w:rsidRDefault="0073645A" w:rsidP="006542A3">
      <w:pPr>
        <w:widowControl w:val="0"/>
        <w:autoSpaceDE w:val="0"/>
        <w:autoSpaceDN w:val="0"/>
        <w:adjustRightInd w:val="0"/>
        <w:spacing w:line="278" w:lineRule="atLeast"/>
        <w:ind w:right="851"/>
        <w:jc w:val="both"/>
        <w:rPr>
          <w:rFonts w:cs="Arial"/>
          <w:color w:val="000000"/>
        </w:rPr>
      </w:pPr>
      <w:r>
        <w:rPr>
          <w:rFonts w:cs="Arial"/>
          <w:color w:val="000000"/>
        </w:rPr>
        <w:t>Critère 3 :</w:t>
      </w:r>
      <w:r w:rsidR="0064689A" w:rsidRPr="0073645A">
        <w:rPr>
          <w:rFonts w:cs="Arial"/>
          <w:color w:val="000000"/>
        </w:rPr>
        <w:t xml:space="preserve"> </w:t>
      </w:r>
      <w:r w:rsidR="006542A3">
        <w:rPr>
          <w:rFonts w:cs="Arial"/>
          <w:color w:val="000000"/>
        </w:rPr>
        <w:t>Démarche proposée et planning : Noté sur 30 : le critère d’évaluation retenu est l’adéquation de la démarche proposé avec le planning et les contraintes liées au projet.</w:t>
      </w:r>
    </w:p>
    <w:p w:rsidR="006542A3" w:rsidRDefault="006542A3" w:rsidP="006A1D8C">
      <w:pPr>
        <w:widowControl w:val="0"/>
        <w:autoSpaceDE w:val="0"/>
        <w:autoSpaceDN w:val="0"/>
        <w:adjustRightInd w:val="0"/>
        <w:spacing w:after="0" w:line="278" w:lineRule="atLeast"/>
        <w:ind w:right="851"/>
        <w:jc w:val="both"/>
        <w:rPr>
          <w:rFonts w:cs="Arial"/>
        </w:rPr>
      </w:pPr>
    </w:p>
    <w:p w:rsidR="0064689A" w:rsidRDefault="006542A3" w:rsidP="006542A3">
      <w:pPr>
        <w:widowControl w:val="0"/>
        <w:autoSpaceDE w:val="0"/>
        <w:autoSpaceDN w:val="0"/>
        <w:adjustRightInd w:val="0"/>
        <w:spacing w:after="0" w:line="278" w:lineRule="atLeast"/>
        <w:ind w:right="851"/>
        <w:jc w:val="both"/>
        <w:rPr>
          <w:rFonts w:cs="Arial"/>
        </w:rPr>
      </w:pPr>
      <w:r>
        <w:rPr>
          <w:rFonts w:cs="Arial"/>
        </w:rPr>
        <w:t xml:space="preserve">Toutes les enveloppes détaillées dans l’article 11 </w:t>
      </w:r>
      <w:r w:rsidR="0064689A">
        <w:rPr>
          <w:rFonts w:cs="Arial"/>
        </w:rPr>
        <w:t xml:space="preserve"> seront contenues dans une enveloppe extérieure fermée et cachetée avec l'indication :</w:t>
      </w:r>
    </w:p>
    <w:p w:rsidR="0064689A" w:rsidRDefault="0064689A" w:rsidP="006A1D8C">
      <w:pPr>
        <w:tabs>
          <w:tab w:val="left" w:pos="2070"/>
        </w:tabs>
        <w:spacing w:after="0"/>
        <w:jc w:val="center"/>
        <w:rPr>
          <w:rFonts w:cs="Arial"/>
        </w:rPr>
      </w:pPr>
      <w:r>
        <w:rPr>
          <w:rFonts w:cs="Arial"/>
        </w:rPr>
        <w:t>«</w:t>
      </w:r>
      <w:r>
        <w:rPr>
          <w:rFonts w:cs="Arial"/>
          <w:b/>
        </w:rPr>
        <w:t>LOGICIEL DE GESTION DE PARC INFORMATIQUE</w:t>
      </w:r>
      <w:r>
        <w:rPr>
          <w:rFonts w:cs="Arial"/>
        </w:rPr>
        <w:t>»</w:t>
      </w:r>
    </w:p>
    <w:p w:rsidR="0064689A" w:rsidRDefault="0064689A" w:rsidP="006A1D8C">
      <w:pPr>
        <w:widowControl w:val="0"/>
        <w:autoSpaceDE w:val="0"/>
        <w:autoSpaceDN w:val="0"/>
        <w:adjustRightInd w:val="0"/>
        <w:spacing w:after="0" w:line="278" w:lineRule="atLeast"/>
        <w:ind w:right="851"/>
        <w:jc w:val="both"/>
        <w:rPr>
          <w:rFonts w:cs="Arial"/>
        </w:rPr>
      </w:pPr>
      <w:r>
        <w:rPr>
          <w:rFonts w:cs="Arial"/>
        </w:rPr>
        <w:t>Et qui devra porter, de façon apparente, la mention :</w:t>
      </w:r>
    </w:p>
    <w:p w:rsidR="0064689A" w:rsidRDefault="0064689A" w:rsidP="006A1D8C">
      <w:pPr>
        <w:pStyle w:val="Corpsdetexte3"/>
        <w:ind w:right="851"/>
        <w:rPr>
          <w:rFonts w:cs="Arial"/>
          <w:sz w:val="22"/>
          <w:szCs w:val="22"/>
        </w:rPr>
      </w:pPr>
    </w:p>
    <w:p w:rsidR="0064689A" w:rsidRDefault="0064689A" w:rsidP="006A1D8C">
      <w:pPr>
        <w:pStyle w:val="Corpsdetexte3"/>
        <w:ind w:right="851"/>
        <w:jc w:val="center"/>
        <w:rPr>
          <w:rFonts w:cs="Arial"/>
          <w:sz w:val="22"/>
          <w:szCs w:val="22"/>
        </w:rPr>
      </w:pPr>
      <w:r>
        <w:rPr>
          <w:rFonts w:cs="Arial"/>
          <w:sz w:val="22"/>
          <w:szCs w:val="22"/>
        </w:rPr>
        <w:t>« A l'attention de Monsieur le Directeur Général de la MDJS</w:t>
      </w:r>
    </w:p>
    <w:p w:rsidR="0064689A" w:rsidRDefault="0064689A" w:rsidP="006A1D8C">
      <w:pPr>
        <w:pStyle w:val="Corpsdetexte3"/>
        <w:ind w:right="851"/>
        <w:jc w:val="center"/>
        <w:rPr>
          <w:rFonts w:cs="Arial"/>
          <w:sz w:val="22"/>
          <w:szCs w:val="22"/>
        </w:rPr>
      </w:pPr>
      <w:r>
        <w:rPr>
          <w:rFonts w:cs="Arial"/>
          <w:sz w:val="22"/>
          <w:szCs w:val="22"/>
        </w:rPr>
        <w:t>33, boulevard Rachidi, 20000 Casablanca ».</w:t>
      </w:r>
    </w:p>
    <w:p w:rsidR="0064689A" w:rsidRDefault="0064689A" w:rsidP="006A1D8C">
      <w:pPr>
        <w:widowControl w:val="0"/>
        <w:autoSpaceDE w:val="0"/>
        <w:autoSpaceDN w:val="0"/>
        <w:adjustRightInd w:val="0"/>
        <w:spacing w:after="0" w:line="278" w:lineRule="atLeast"/>
        <w:ind w:right="851"/>
        <w:jc w:val="both"/>
        <w:rPr>
          <w:rFonts w:cs="Arial"/>
        </w:rPr>
      </w:pPr>
    </w:p>
    <w:p w:rsidR="0064689A" w:rsidRDefault="0064689A" w:rsidP="006542A3">
      <w:pPr>
        <w:widowControl w:val="0"/>
        <w:autoSpaceDE w:val="0"/>
        <w:autoSpaceDN w:val="0"/>
        <w:adjustRightInd w:val="0"/>
        <w:spacing w:after="0" w:line="278" w:lineRule="atLeast"/>
        <w:ind w:right="851"/>
        <w:jc w:val="both"/>
        <w:rPr>
          <w:rFonts w:cs="Arial"/>
        </w:rPr>
      </w:pPr>
      <w:r>
        <w:rPr>
          <w:rFonts w:cs="Arial"/>
        </w:rPr>
        <w:t>Ces offres doivent parvenir à La Marocaine des Jeux et des Sports, au plus tard, le</w:t>
      </w:r>
      <w:r w:rsidR="00AA79E2">
        <w:rPr>
          <w:rFonts w:cs="Arial"/>
        </w:rPr>
        <w:t xml:space="preserve">  25</w:t>
      </w:r>
      <w:r w:rsidR="0011716E">
        <w:rPr>
          <w:rFonts w:cs="Arial"/>
        </w:rPr>
        <w:t>/11</w:t>
      </w:r>
      <w:r>
        <w:rPr>
          <w:rFonts w:cs="Arial"/>
        </w:rPr>
        <w:t>/2015 à 10h00.</w:t>
      </w:r>
    </w:p>
    <w:p w:rsidR="0064689A" w:rsidRDefault="0064689A" w:rsidP="006A1D8C">
      <w:pPr>
        <w:spacing w:after="0"/>
        <w:ind w:right="851"/>
        <w:jc w:val="both"/>
        <w:rPr>
          <w:rFonts w:cs="Arial"/>
          <w:color w:val="000000"/>
        </w:rPr>
      </w:pPr>
    </w:p>
    <w:p w:rsidR="0064689A" w:rsidRDefault="0064689A" w:rsidP="006A1D8C">
      <w:pPr>
        <w:spacing w:after="0"/>
        <w:ind w:right="851"/>
        <w:jc w:val="both"/>
        <w:rPr>
          <w:rFonts w:cs="Arial"/>
          <w:color w:val="000000"/>
        </w:rPr>
      </w:pPr>
      <w:r>
        <w:rPr>
          <w:rFonts w:cs="Arial"/>
          <w:color w:val="000000"/>
        </w:rPr>
        <w:t>L’attribution de la présente consultation</w:t>
      </w:r>
      <w:r>
        <w:rPr>
          <w:rFonts w:cs="Arial"/>
          <w:color w:val="FF0000"/>
        </w:rPr>
        <w:t xml:space="preserve"> </w:t>
      </w:r>
      <w:r>
        <w:rPr>
          <w:rFonts w:cs="Arial"/>
          <w:color w:val="000000"/>
        </w:rPr>
        <w:t>se fera via rapport de comparaison des soumissionnaires ayant répondu dans les délais. Cette comparaison est effectuée sur la base de différentes grilles  selon la chronologie suivante :</w:t>
      </w:r>
    </w:p>
    <w:p w:rsidR="0064689A" w:rsidRDefault="0064689A" w:rsidP="006A1D8C">
      <w:pPr>
        <w:spacing w:after="0"/>
        <w:ind w:right="851"/>
        <w:jc w:val="both"/>
        <w:rPr>
          <w:rFonts w:cs="Arial"/>
          <w:color w:val="000000"/>
        </w:rPr>
      </w:pPr>
      <w:r>
        <w:rPr>
          <w:rFonts w:cs="Arial"/>
          <w:color w:val="000000"/>
        </w:rPr>
        <w:t>- Evaluation technique (axe fonctionnel, technique et de mise en œuvre, références dans le domaine audit, références dans des projets similaires).</w:t>
      </w:r>
    </w:p>
    <w:p w:rsidR="0064689A" w:rsidRDefault="0064689A" w:rsidP="006A1D8C">
      <w:pPr>
        <w:spacing w:after="0"/>
        <w:ind w:right="851"/>
        <w:jc w:val="both"/>
        <w:rPr>
          <w:rFonts w:cs="Arial"/>
          <w:color w:val="000000"/>
        </w:rPr>
      </w:pPr>
      <w:r>
        <w:rPr>
          <w:rFonts w:cs="Arial"/>
          <w:color w:val="000000"/>
        </w:rPr>
        <w:t>- Evaluation financière.</w:t>
      </w:r>
    </w:p>
    <w:p w:rsidR="0064689A" w:rsidRDefault="0064689A" w:rsidP="006A1D8C">
      <w:pPr>
        <w:spacing w:after="0"/>
        <w:ind w:right="851"/>
        <w:jc w:val="both"/>
        <w:rPr>
          <w:rFonts w:cs="Arial"/>
        </w:rPr>
      </w:pPr>
      <w:r>
        <w:rPr>
          <w:rFonts w:cs="Arial"/>
        </w:rPr>
        <w:t>Les soumissionnaires ayant obtenus une note technique supérieure à 70, seront retenus pour l’ouverture des plis financiers.</w:t>
      </w:r>
    </w:p>
    <w:p w:rsidR="0064689A" w:rsidRDefault="0064689A" w:rsidP="006A1D8C">
      <w:pPr>
        <w:spacing w:after="0"/>
        <w:ind w:right="851"/>
        <w:jc w:val="both"/>
        <w:rPr>
          <w:rFonts w:cs="Arial"/>
        </w:rPr>
      </w:pPr>
      <w:r>
        <w:rPr>
          <w:rFonts w:cs="Arial"/>
        </w:rPr>
        <w:t xml:space="preserve">Sera déclaré adjudicataire le candidat ayant obtenu la note globale la plus élevée c’est à dire la note </w:t>
      </w:r>
      <w:proofErr w:type="spellStart"/>
      <w:r>
        <w:rPr>
          <w:rFonts w:cs="Arial"/>
        </w:rPr>
        <w:t>RTf</w:t>
      </w:r>
      <w:proofErr w:type="spellEnd"/>
      <w:r>
        <w:rPr>
          <w:rFonts w:cs="Arial"/>
        </w:rPr>
        <w:t xml:space="preserve"> la plus grande.</w:t>
      </w:r>
    </w:p>
    <w:p w:rsidR="0064689A" w:rsidRDefault="0064689A" w:rsidP="006A1D8C">
      <w:pPr>
        <w:spacing w:after="0"/>
        <w:ind w:right="851"/>
        <w:jc w:val="both"/>
        <w:rPr>
          <w:rFonts w:cs="Arial"/>
        </w:rPr>
      </w:pPr>
      <w:r>
        <w:rPr>
          <w:rFonts w:cs="Arial"/>
        </w:rPr>
        <w:t xml:space="preserve">La note </w:t>
      </w:r>
      <w:proofErr w:type="spellStart"/>
      <w:r>
        <w:rPr>
          <w:rFonts w:cs="Arial"/>
        </w:rPr>
        <w:t>rtf</w:t>
      </w:r>
      <w:proofErr w:type="spellEnd"/>
      <w:r>
        <w:rPr>
          <w:rFonts w:cs="Arial"/>
        </w:rPr>
        <w:t xml:space="preserve"> est obtenue comme suit : 70 % Nt(i) + 30 % </w:t>
      </w:r>
      <w:proofErr w:type="spellStart"/>
      <w:r>
        <w:rPr>
          <w:rFonts w:cs="Arial"/>
        </w:rPr>
        <w:t>Nf</w:t>
      </w:r>
      <w:proofErr w:type="spellEnd"/>
      <w:r>
        <w:rPr>
          <w:rFonts w:cs="Arial"/>
        </w:rPr>
        <w:t>(i)</w:t>
      </w:r>
    </w:p>
    <w:p w:rsidR="0064689A" w:rsidRDefault="0064689A" w:rsidP="006A1D8C">
      <w:pPr>
        <w:spacing w:after="0"/>
        <w:ind w:right="851"/>
        <w:jc w:val="both"/>
        <w:rPr>
          <w:rFonts w:cs="Arial"/>
        </w:rPr>
      </w:pPr>
      <w:r>
        <w:rPr>
          <w:rFonts w:cs="Arial"/>
        </w:rPr>
        <w:t>Nt(i) = note technique</w:t>
      </w:r>
    </w:p>
    <w:p w:rsidR="0064689A" w:rsidRDefault="0064689A" w:rsidP="006A1D8C">
      <w:pPr>
        <w:spacing w:after="0"/>
        <w:ind w:right="851"/>
        <w:jc w:val="both"/>
        <w:rPr>
          <w:rFonts w:cs="Arial"/>
        </w:rPr>
      </w:pPr>
      <w:proofErr w:type="spellStart"/>
      <w:r>
        <w:rPr>
          <w:rFonts w:cs="Arial"/>
        </w:rPr>
        <w:t>Nf</w:t>
      </w:r>
      <w:proofErr w:type="spellEnd"/>
      <w:r>
        <w:rPr>
          <w:rFonts w:cs="Arial"/>
        </w:rPr>
        <w:t>(i) = note financière déterminé selon la formule [1-(Ci – Cm)] x 100 / Cm</w:t>
      </w:r>
    </w:p>
    <w:p w:rsidR="0064689A" w:rsidRDefault="0064689A" w:rsidP="006A1D8C">
      <w:pPr>
        <w:spacing w:after="0"/>
        <w:ind w:right="851"/>
        <w:jc w:val="both"/>
        <w:rPr>
          <w:rFonts w:cs="Arial"/>
        </w:rPr>
      </w:pPr>
      <w:r>
        <w:rPr>
          <w:rFonts w:cs="Arial"/>
        </w:rPr>
        <w:t>Cm = coût le moins disant</w:t>
      </w:r>
    </w:p>
    <w:p w:rsidR="0064689A" w:rsidRDefault="0064689A" w:rsidP="006A1D8C">
      <w:pPr>
        <w:spacing w:after="0"/>
        <w:ind w:right="851"/>
        <w:jc w:val="both"/>
        <w:rPr>
          <w:rFonts w:cs="Arial"/>
        </w:rPr>
      </w:pPr>
      <w:r>
        <w:rPr>
          <w:rFonts w:cs="Arial"/>
        </w:rPr>
        <w:t>Ci = coût proposé par le candidat</w:t>
      </w:r>
    </w:p>
    <w:p w:rsidR="00C779EC" w:rsidRPr="005C1B51" w:rsidRDefault="00C779EC" w:rsidP="006A1D8C">
      <w:pPr>
        <w:pStyle w:val="StyleNB"/>
        <w:rPr>
          <w:rFonts w:ascii="Calibri" w:hAnsi="Calibri" w:cs="Calibri"/>
          <w:b w:val="0"/>
          <w:bCs w:val="0"/>
          <w:sz w:val="22"/>
          <w:szCs w:val="22"/>
          <w:u w:val="none"/>
        </w:rPr>
      </w:pPr>
    </w:p>
    <w:p w:rsidR="00C779EC" w:rsidRPr="00A318DE" w:rsidRDefault="00C779EC" w:rsidP="006A1D8C">
      <w:pPr>
        <w:pStyle w:val="StyleNB"/>
        <w:rPr>
          <w:rFonts w:ascii="Calibri" w:hAnsi="Calibri" w:cs="Calibri"/>
          <w:sz w:val="22"/>
          <w:szCs w:val="22"/>
        </w:rPr>
      </w:pPr>
      <w:bookmarkStart w:id="10" w:name="_Toc215909760"/>
      <w:r w:rsidRPr="00A318DE">
        <w:rPr>
          <w:rFonts w:ascii="Calibri" w:hAnsi="Calibri" w:cs="Calibri"/>
          <w:sz w:val="22"/>
          <w:szCs w:val="22"/>
        </w:rPr>
        <w:t>ARTICLE  17: DELAI  DE  VALIDITE  DES  OFFRES</w:t>
      </w:r>
      <w:bookmarkEnd w:id="10"/>
      <w:r w:rsidRPr="00A318DE">
        <w:rPr>
          <w:rFonts w:ascii="Calibri" w:hAnsi="Calibri" w:cs="Calibri"/>
          <w:sz w:val="22"/>
          <w:szCs w:val="22"/>
        </w:rPr>
        <w:t xml:space="preserve">  </w:t>
      </w:r>
    </w:p>
    <w:p w:rsidR="00C779EC" w:rsidRPr="005C1B51" w:rsidRDefault="00C779EC" w:rsidP="006A1D8C">
      <w:pPr>
        <w:pStyle w:val="Corpsdetexte"/>
        <w:jc w:val="both"/>
        <w:rPr>
          <w:rFonts w:ascii="Calibri" w:hAnsi="Calibri" w:cs="Calibri"/>
          <w:sz w:val="22"/>
          <w:szCs w:val="22"/>
        </w:rPr>
      </w:pPr>
      <w:bookmarkStart w:id="11" w:name="_Toc215909761"/>
      <w:r w:rsidRPr="005C1B51">
        <w:rPr>
          <w:rFonts w:ascii="Calibri" w:hAnsi="Calibri" w:cs="Calibri"/>
          <w:sz w:val="22"/>
          <w:szCs w:val="22"/>
        </w:rPr>
        <w:t xml:space="preserve">Les soumissionnaires restent engagés par leurs offres pendant un délai de soixante (60) jours à compter de la date d’ouverture des plis. </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 xml:space="preserve">Si dans ce délai le choix de l’attributaire n’est pas arrêté, </w:t>
      </w:r>
      <w:r>
        <w:rPr>
          <w:rFonts w:ascii="Calibri" w:hAnsi="Calibri" w:cs="Calibri"/>
          <w:sz w:val="22"/>
          <w:szCs w:val="22"/>
        </w:rPr>
        <w:t>le Maître d’ouvrage</w:t>
      </w:r>
      <w:r w:rsidRPr="005C1B51">
        <w:rPr>
          <w:rFonts w:ascii="Calibri" w:hAnsi="Calibri" w:cs="Calibri"/>
          <w:sz w:val="22"/>
          <w:szCs w:val="22"/>
        </w:rPr>
        <w:t xml:space="preserve">  pourra demander aux soumissionnaires par lettre recommandée avec accusé de  réception de prolonger la validité de leurs </w:t>
      </w:r>
      <w:r w:rsidRPr="005C1B51">
        <w:rPr>
          <w:rFonts w:ascii="Calibri" w:hAnsi="Calibri" w:cs="Calibri"/>
          <w:sz w:val="22"/>
          <w:szCs w:val="22"/>
        </w:rPr>
        <w:lastRenderedPageBreak/>
        <w:t>offres. Seuls les soumissionnaires qui  auront donné leur accord par lettre recommandée avec accusé de réception  adressée au maître d’ouvrage resteront engagés pendant le nouveau délai.</w:t>
      </w:r>
    </w:p>
    <w:p w:rsidR="00610B86" w:rsidRDefault="00610B86" w:rsidP="006A1D8C">
      <w:pPr>
        <w:pStyle w:val="StyleNB"/>
        <w:rPr>
          <w:rFonts w:ascii="Calibri" w:hAnsi="Calibri" w:cs="Calibri"/>
          <w:sz w:val="22"/>
          <w:szCs w:val="22"/>
        </w:rPr>
      </w:pPr>
    </w:p>
    <w:p w:rsidR="00C779EC" w:rsidRPr="00A318DE" w:rsidRDefault="00C779EC" w:rsidP="006A1D8C">
      <w:pPr>
        <w:pStyle w:val="StyleNB"/>
        <w:rPr>
          <w:rFonts w:ascii="Calibri" w:hAnsi="Calibri" w:cs="Calibri"/>
          <w:sz w:val="22"/>
          <w:szCs w:val="22"/>
        </w:rPr>
      </w:pPr>
      <w:r w:rsidRPr="00A318DE">
        <w:rPr>
          <w:rFonts w:ascii="Calibri" w:hAnsi="Calibri" w:cs="Calibri"/>
          <w:sz w:val="22"/>
          <w:szCs w:val="22"/>
        </w:rPr>
        <w:t>ARTICLE  18 : MONNAIE DE FORMULATION DES OFFRES</w:t>
      </w:r>
      <w:bookmarkEnd w:id="11"/>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Le dirham  est la monnaie dans laquelle doivent être exprimés les prix des offres présentées par les soumissionnaires.</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Lorsque le concurrent n’est pas installé au Maroc, son offre doit être exprimée en monnaie étrangère convertible.</w:t>
      </w:r>
      <w:r w:rsidRPr="005C1B51">
        <w:rPr>
          <w:rFonts w:ascii="Calibri" w:hAnsi="Calibri" w:cs="Calibri"/>
          <w:color w:val="008000"/>
          <w:sz w:val="22"/>
          <w:szCs w:val="22"/>
        </w:rPr>
        <w:t xml:space="preserve"> </w:t>
      </w:r>
      <w:r w:rsidRPr="005C1B51">
        <w:rPr>
          <w:rFonts w:ascii="Calibri" w:hAnsi="Calibri" w:cs="Calibri"/>
          <w:sz w:val="22"/>
          <w:szCs w:val="22"/>
        </w:rPr>
        <w:t xml:space="preserve">Dans ce cas, 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Al-Maghreb.  </w:t>
      </w:r>
    </w:p>
    <w:p w:rsidR="006542A3" w:rsidRDefault="006542A3" w:rsidP="006A1D8C">
      <w:pPr>
        <w:spacing w:after="0"/>
        <w:rPr>
          <w:rFonts w:ascii="Calibri" w:hAnsi="Calibri" w:cs="Calibri"/>
          <w:b/>
          <w:bCs/>
          <w:u w:val="single"/>
        </w:rPr>
      </w:pPr>
    </w:p>
    <w:p w:rsidR="00C779EC" w:rsidRPr="005C1B51" w:rsidRDefault="00C779EC" w:rsidP="006A1D8C">
      <w:pPr>
        <w:spacing w:after="0"/>
        <w:rPr>
          <w:rFonts w:ascii="Calibri" w:hAnsi="Calibri" w:cs="Calibri"/>
          <w:b/>
          <w:bCs/>
          <w:u w:val="single"/>
        </w:rPr>
      </w:pPr>
      <w:r w:rsidRPr="00A318DE">
        <w:rPr>
          <w:rFonts w:ascii="Calibri" w:hAnsi="Calibri" w:cs="Calibri"/>
          <w:b/>
          <w:bCs/>
          <w:u w:val="single"/>
        </w:rPr>
        <w:t>ARTICLE 19 : LANGUE D’ETAB</w:t>
      </w:r>
      <w:r w:rsidR="00057515">
        <w:rPr>
          <w:rFonts w:ascii="Calibri" w:hAnsi="Calibri" w:cs="Calibri"/>
          <w:b/>
          <w:bCs/>
          <w:u w:val="single"/>
        </w:rPr>
        <w:t>LISSEMENT DES PIECES DES OFFRES</w:t>
      </w:r>
    </w:p>
    <w:p w:rsidR="00C779EC" w:rsidRPr="005C1B51" w:rsidRDefault="00C779EC" w:rsidP="006A1D8C">
      <w:pPr>
        <w:pStyle w:val="Corpsdetexte"/>
        <w:jc w:val="both"/>
        <w:rPr>
          <w:rFonts w:ascii="Calibri" w:hAnsi="Calibri" w:cs="Calibri"/>
          <w:sz w:val="22"/>
          <w:szCs w:val="22"/>
        </w:rPr>
      </w:pPr>
      <w:r w:rsidRPr="005C1B51">
        <w:rPr>
          <w:rFonts w:ascii="Calibri" w:hAnsi="Calibri" w:cs="Calibri"/>
          <w:sz w:val="22"/>
          <w:szCs w:val="22"/>
        </w:rPr>
        <w:t>Les pièces des offres présentées par les concurrents doivent être établies en langues arabe ou française.</w:t>
      </w:r>
    </w:p>
    <w:p w:rsidR="00C779EC" w:rsidRPr="005C1B51" w:rsidRDefault="00C779EC" w:rsidP="006A1D8C">
      <w:pPr>
        <w:pStyle w:val="Corpsdetexte"/>
        <w:ind w:left="720"/>
        <w:jc w:val="center"/>
        <w:rPr>
          <w:rFonts w:ascii="Calibri" w:hAnsi="Calibri" w:cs="Calibri"/>
          <w:b/>
          <w:bCs/>
          <w:sz w:val="22"/>
          <w:szCs w:val="22"/>
        </w:rPr>
      </w:pPr>
    </w:p>
    <w:p w:rsidR="00C779EC" w:rsidRPr="005C1B51" w:rsidRDefault="00C779EC" w:rsidP="006A1D8C">
      <w:pPr>
        <w:pStyle w:val="Corpsdetexte"/>
        <w:ind w:left="720"/>
        <w:jc w:val="center"/>
        <w:rPr>
          <w:rFonts w:ascii="Calibri" w:hAnsi="Calibri" w:cs="Calibri"/>
          <w:b/>
          <w:bCs/>
          <w:sz w:val="22"/>
          <w:szCs w:val="22"/>
        </w:rPr>
      </w:pPr>
    </w:p>
    <w:p w:rsidR="00C779EC" w:rsidRPr="005C1B51" w:rsidRDefault="00C779EC" w:rsidP="006A1D8C">
      <w:pPr>
        <w:pStyle w:val="Corpsdetexte"/>
        <w:ind w:left="720"/>
        <w:jc w:val="center"/>
        <w:rPr>
          <w:rFonts w:ascii="Calibri" w:hAnsi="Calibri" w:cs="Calibri"/>
          <w:b/>
          <w:bCs/>
          <w:sz w:val="22"/>
          <w:szCs w:val="22"/>
        </w:rPr>
      </w:pPr>
    </w:p>
    <w:p w:rsidR="00C779EC" w:rsidRPr="005C1B51" w:rsidRDefault="00C779EC" w:rsidP="00C779EC">
      <w:pPr>
        <w:pStyle w:val="Corpsdetexte"/>
        <w:ind w:left="720"/>
        <w:jc w:val="center"/>
        <w:rPr>
          <w:rFonts w:ascii="Calibri" w:hAnsi="Calibri" w:cs="Calibri"/>
          <w:b/>
          <w:bCs/>
          <w:sz w:val="22"/>
          <w:szCs w:val="22"/>
        </w:rPr>
      </w:pPr>
    </w:p>
    <w:p w:rsidR="00C779EC" w:rsidRPr="005C1B51" w:rsidRDefault="00C779EC" w:rsidP="00C779EC">
      <w:pPr>
        <w:pStyle w:val="Corpsdetexte"/>
        <w:jc w:val="center"/>
        <w:rPr>
          <w:rFonts w:ascii="Calibri" w:hAnsi="Calibri" w:cs="Calibri"/>
          <w:b/>
          <w:bCs/>
          <w:sz w:val="22"/>
          <w:szCs w:val="22"/>
        </w:rPr>
      </w:pPr>
      <w:r w:rsidRPr="005C1B51">
        <w:rPr>
          <w:rFonts w:ascii="Calibri" w:hAnsi="Calibri" w:cs="Calibri"/>
          <w:b/>
          <w:bCs/>
          <w:sz w:val="22"/>
          <w:szCs w:val="22"/>
        </w:rPr>
        <w:t>Fait à  ……………………………………..le ………………………………………………………….</w:t>
      </w:r>
    </w:p>
    <w:p w:rsidR="00C779EC" w:rsidRPr="005C1B51" w:rsidRDefault="00C779EC" w:rsidP="00C779EC">
      <w:pPr>
        <w:pStyle w:val="Corpsdetexte"/>
        <w:jc w:val="center"/>
        <w:rPr>
          <w:rFonts w:ascii="Calibri" w:hAnsi="Calibri" w:cs="Calibri"/>
          <w:b/>
          <w:bCs/>
          <w:sz w:val="22"/>
          <w:szCs w:val="22"/>
        </w:rPr>
      </w:pPr>
    </w:p>
    <w:p w:rsidR="00C779EC" w:rsidRPr="005C1B51" w:rsidRDefault="00C779EC" w:rsidP="00C779EC">
      <w:pPr>
        <w:pStyle w:val="Corpsdetexte"/>
        <w:jc w:val="center"/>
        <w:rPr>
          <w:rFonts w:ascii="Calibri" w:hAnsi="Calibri" w:cs="Calibri"/>
          <w:b/>
          <w:bCs/>
          <w:sz w:val="22"/>
          <w:szCs w:val="22"/>
        </w:rPr>
      </w:pPr>
    </w:p>
    <w:p w:rsidR="00C779EC" w:rsidRDefault="00C779EC" w:rsidP="00C779EC">
      <w:pPr>
        <w:pStyle w:val="Corpsdetexte"/>
        <w:jc w:val="center"/>
        <w:rPr>
          <w:rFonts w:ascii="Calibri" w:hAnsi="Calibri" w:cs="Calibri"/>
          <w:sz w:val="22"/>
          <w:szCs w:val="22"/>
        </w:rPr>
      </w:pPr>
      <w:r w:rsidRPr="005C1B51">
        <w:rPr>
          <w:rFonts w:ascii="Calibri" w:hAnsi="Calibri" w:cs="Calibri"/>
          <w:sz w:val="22"/>
          <w:szCs w:val="22"/>
        </w:rPr>
        <w:t>SIGNE PAR : (Ordonnateur)</w:t>
      </w: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057515">
      <w:pPr>
        <w:pStyle w:val="Corpsdetexte"/>
        <w:rPr>
          <w:rFonts w:ascii="Calibri" w:hAnsi="Calibri" w:cs="Calibri"/>
          <w:sz w:val="22"/>
          <w:szCs w:val="22"/>
        </w:rPr>
      </w:pPr>
    </w:p>
    <w:p w:rsidR="00C779EC" w:rsidRDefault="00C779EC" w:rsidP="00057515">
      <w:pPr>
        <w:pStyle w:val="Corpsdetexte"/>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C779EC" w:rsidRDefault="00C779EC"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F52206" w:rsidRDefault="00F52206" w:rsidP="00C779EC">
      <w:pPr>
        <w:pStyle w:val="Corpsdetexte"/>
        <w:jc w:val="center"/>
        <w:rPr>
          <w:rFonts w:ascii="Calibri" w:hAnsi="Calibri" w:cs="Calibri"/>
          <w:sz w:val="22"/>
          <w:szCs w:val="22"/>
        </w:rPr>
      </w:pPr>
    </w:p>
    <w:p w:rsidR="00610B86" w:rsidRDefault="00610B86" w:rsidP="00C779EC">
      <w:pPr>
        <w:pStyle w:val="Corpsdetexte"/>
        <w:jc w:val="center"/>
        <w:rPr>
          <w:rFonts w:ascii="Calibri" w:hAnsi="Calibri" w:cs="Calibri"/>
          <w:sz w:val="22"/>
          <w:szCs w:val="22"/>
        </w:rPr>
      </w:pPr>
    </w:p>
    <w:p w:rsidR="00C779EC" w:rsidRPr="005C1B51" w:rsidRDefault="00C779EC" w:rsidP="00057515">
      <w:pPr>
        <w:pStyle w:val="Corpsdetexte"/>
        <w:rPr>
          <w:rFonts w:ascii="Calibri" w:hAnsi="Calibri" w:cs="Calibri"/>
          <w:sz w:val="22"/>
          <w:szCs w:val="22"/>
        </w:rPr>
      </w:pPr>
    </w:p>
    <w:p w:rsidR="00C779EC" w:rsidRPr="00C779EC" w:rsidRDefault="00C779EC" w:rsidP="00C779E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r w:rsidRPr="00C779EC">
        <w:rPr>
          <w:rFonts w:ascii="Eras Medium ITC" w:hAnsi="Eras Medium ITC"/>
          <w:sz w:val="36"/>
          <w:szCs w:val="36"/>
          <w:lang w:val="fr-FR"/>
          <w14:shadow w14:blurRad="50800" w14:dist="38100" w14:dir="2700000" w14:sx="100000" w14:sy="100000" w14:kx="0" w14:ky="0" w14:algn="tl">
            <w14:srgbClr w14:val="000000">
              <w14:alpha w14:val="60000"/>
            </w14:srgbClr>
          </w14:shadow>
        </w:rPr>
        <w:t>Partie III</w:t>
      </w:r>
    </w:p>
    <w:p w:rsidR="00C779EC" w:rsidRPr="00C779EC" w:rsidRDefault="00C779EC" w:rsidP="00C779E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r w:rsidRPr="00C779EC">
        <w:rPr>
          <w:rFonts w:ascii="Eras Medium ITC" w:hAnsi="Eras Medium ITC"/>
          <w:sz w:val="36"/>
          <w:szCs w:val="36"/>
          <w:lang w:val="fr-FR"/>
          <w14:shadow w14:blurRad="50800" w14:dist="38100" w14:dir="2700000" w14:sx="100000" w14:sy="100000" w14:kx="0" w14:ky="0" w14:algn="tl">
            <w14:srgbClr w14:val="000000">
              <w14:alpha w14:val="60000"/>
            </w14:srgbClr>
          </w14:shadow>
        </w:rPr>
        <w:t>Cahier des Prescriptions Techniques</w:t>
      </w:r>
    </w:p>
    <w:p w:rsidR="00C779EC" w:rsidRDefault="00C779EC" w:rsidP="00C779EC"/>
    <w:p w:rsidR="00C779EC" w:rsidRDefault="00C779EC" w:rsidP="00C779EC"/>
    <w:p w:rsidR="00C779EC" w:rsidRDefault="00C779EC" w:rsidP="00C779EC"/>
    <w:p w:rsidR="00C779EC" w:rsidRDefault="00C779EC" w:rsidP="00C779EC"/>
    <w:p w:rsidR="00427F2C" w:rsidRDefault="00427F2C" w:rsidP="00427F2C">
      <w:pPr>
        <w:rPr>
          <w:rFonts w:eastAsia="Times New Roman" w:cs="Times New Roman"/>
          <w:szCs w:val="20"/>
          <w:lang w:val="fr-CA" w:eastAsia="fr-FR"/>
        </w:rPr>
      </w:pPr>
      <w:r>
        <w:br w:type="page"/>
      </w:r>
    </w:p>
    <w:p w:rsidR="00F52206" w:rsidRPr="005C1E11" w:rsidRDefault="00F52206" w:rsidP="00F52206">
      <w:pPr>
        <w:pStyle w:val="Titre1"/>
        <w:keepLines/>
        <w:numPr>
          <w:ilvl w:val="0"/>
          <w:numId w:val="37"/>
        </w:numPr>
        <w:pBdr>
          <w:bottom w:val="single" w:sz="4" w:space="2" w:color="ED7D31"/>
        </w:pBdr>
        <w:tabs>
          <w:tab w:val="clear" w:pos="3686"/>
        </w:tabs>
        <w:ind w:left="720"/>
        <w:rPr>
          <w:rFonts w:asciiTheme="minorHAnsi" w:hAnsiTheme="minorHAnsi" w:cstheme="minorHAnsi"/>
          <w:b w:val="0"/>
          <w:sz w:val="28"/>
          <w:szCs w:val="28"/>
        </w:rPr>
      </w:pPr>
      <w:bookmarkStart w:id="12" w:name="_Toc410053215"/>
      <w:bookmarkStart w:id="13" w:name="_Toc318787720"/>
      <w:bookmarkEnd w:id="0"/>
      <w:r w:rsidRPr="005C1E11">
        <w:rPr>
          <w:rFonts w:asciiTheme="minorHAnsi" w:hAnsiTheme="minorHAnsi" w:cstheme="minorHAnsi"/>
          <w:sz w:val="28"/>
          <w:szCs w:val="28"/>
        </w:rPr>
        <w:lastRenderedPageBreak/>
        <w:t>CARACTERISTIQUES FONCTIONNELLES</w:t>
      </w:r>
      <w:bookmarkEnd w:id="12"/>
    </w:p>
    <w:p w:rsidR="00F52206" w:rsidRPr="005C3DC9" w:rsidRDefault="00F52206" w:rsidP="00F52206">
      <w:pPr>
        <w:spacing w:after="0"/>
        <w:jc w:val="both"/>
        <w:rPr>
          <w:rFonts w:cs="Arial"/>
        </w:rPr>
      </w:pPr>
    </w:p>
    <w:p w:rsidR="00F52206" w:rsidRPr="002D78DE" w:rsidRDefault="00F52206" w:rsidP="00F52206">
      <w:pPr>
        <w:pStyle w:val="Paragraphedeliste"/>
        <w:numPr>
          <w:ilvl w:val="0"/>
          <w:numId w:val="29"/>
        </w:numPr>
        <w:spacing w:line="276" w:lineRule="auto"/>
        <w:ind w:left="567"/>
        <w:contextualSpacing/>
        <w:jc w:val="both"/>
        <w:rPr>
          <w:rFonts w:ascii="Calibri" w:hAnsi="Calibri" w:cs="Calibri"/>
          <w:sz w:val="22"/>
          <w:szCs w:val="22"/>
          <w:lang w:val="fr-CA"/>
        </w:rPr>
      </w:pPr>
      <w:r w:rsidRPr="002D78DE">
        <w:rPr>
          <w:rFonts w:ascii="Calibri" w:hAnsi="Calibri" w:cs="Calibri"/>
          <w:sz w:val="22"/>
          <w:szCs w:val="22"/>
          <w:lang w:val="fr-CA"/>
        </w:rPr>
        <w:t xml:space="preserve">L’outil devra permettre : </w:t>
      </w:r>
    </w:p>
    <w:p w:rsidR="00F52206" w:rsidRPr="00F52206" w:rsidRDefault="00F52206" w:rsidP="00F52206">
      <w:pPr>
        <w:pStyle w:val="Paragraphedeliste"/>
        <w:numPr>
          <w:ilvl w:val="1"/>
          <w:numId w:val="29"/>
        </w:numPr>
        <w:spacing w:line="276" w:lineRule="auto"/>
        <w:contextualSpacing/>
        <w:jc w:val="both"/>
        <w:rPr>
          <w:rFonts w:asciiTheme="minorHAnsi" w:hAnsiTheme="minorHAnsi" w:cstheme="minorHAnsi"/>
        </w:rPr>
      </w:pPr>
      <w:r w:rsidRPr="005C1E11">
        <w:rPr>
          <w:rFonts w:ascii="Calibri" w:hAnsi="Calibri" w:cs="Calibri"/>
          <w:sz w:val="22"/>
          <w:szCs w:val="22"/>
          <w:lang w:val="fr-CA"/>
        </w:rPr>
        <w:t>L’inventaire automatique des équipements</w:t>
      </w:r>
      <w:r w:rsidRPr="00F52206">
        <w:rPr>
          <w:rFonts w:asciiTheme="minorHAnsi" w:hAnsiTheme="minorHAnsi" w:cstheme="minorHAnsi"/>
        </w:rPr>
        <w:t>.</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De gérer les logiciels</w:t>
      </w:r>
      <w:r w:rsidRPr="002D78DE">
        <w:rPr>
          <w:rFonts w:ascii="Calibri" w:hAnsi="Calibri" w:cs="Calibri"/>
          <w:sz w:val="22"/>
          <w:szCs w:val="22"/>
          <w:lang w:val="fr-CA"/>
        </w:rPr>
        <w:t>, les contrats</w:t>
      </w:r>
      <w:r w:rsidRPr="005C1E11">
        <w:rPr>
          <w:rFonts w:ascii="Calibri" w:hAnsi="Calibri" w:cs="Calibri"/>
          <w:sz w:val="22"/>
          <w:szCs w:val="22"/>
          <w:lang w:val="fr-CA"/>
        </w:rPr>
        <w:t xml:space="preserve"> et les équipements informatiques.</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L’intégration des plans de maintenance préventive du parc.</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De gérer un nombre illimité de tous types de demandes informatique ou non informatique (Service Généraux, métier, ….)</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La création de nouveaux environnements (Services Généraux, métier...) d’une façon rapide, simple et intuitive pour accompagner au fil de l'eau les évolutions métier.</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 xml:space="preserve">La gestion des Incidents, Problèmes, </w:t>
      </w:r>
      <w:proofErr w:type="spellStart"/>
      <w:r w:rsidRPr="005C1E11">
        <w:rPr>
          <w:rFonts w:ascii="Calibri" w:hAnsi="Calibri" w:cs="Calibri"/>
          <w:sz w:val="22"/>
          <w:szCs w:val="22"/>
          <w:lang w:val="fr-CA"/>
        </w:rPr>
        <w:t>Evènements</w:t>
      </w:r>
      <w:proofErr w:type="spellEnd"/>
      <w:r w:rsidRPr="005C1E11">
        <w:rPr>
          <w:rFonts w:ascii="Calibri" w:hAnsi="Calibri" w:cs="Calibri"/>
          <w:sz w:val="22"/>
          <w:szCs w:val="22"/>
          <w:lang w:val="fr-CA"/>
        </w:rPr>
        <w:t>, Demandes, Changements, Configuration, Disponibilité, Continuité et le Cycle de Vie conformément au référentiel ITIL V3.</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La gestion des SLA.</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L’analyse les coûts.</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De prendre la main à distance sur le poste de l'utilisateur.</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De déployer des applications manuellement ou automatiquement.</w:t>
      </w:r>
    </w:p>
    <w:p w:rsidR="00F52206" w:rsidRPr="00F52206" w:rsidRDefault="00F52206" w:rsidP="00F52206">
      <w:pPr>
        <w:pStyle w:val="Paragraphedeliste"/>
        <w:numPr>
          <w:ilvl w:val="1"/>
          <w:numId w:val="29"/>
        </w:numPr>
        <w:spacing w:line="276" w:lineRule="auto"/>
        <w:contextualSpacing/>
        <w:jc w:val="both"/>
        <w:rPr>
          <w:rFonts w:asciiTheme="minorHAnsi" w:hAnsiTheme="minorHAnsi" w:cstheme="minorHAnsi"/>
        </w:rPr>
      </w:pPr>
      <w:r w:rsidRPr="005C1E11">
        <w:rPr>
          <w:rFonts w:ascii="Calibri" w:hAnsi="Calibri" w:cs="Calibri"/>
          <w:sz w:val="22"/>
          <w:szCs w:val="22"/>
          <w:lang w:val="fr-CA"/>
        </w:rPr>
        <w:t>De consulter à distance l'espace disque</w:t>
      </w:r>
      <w:r w:rsidRPr="00F52206">
        <w:rPr>
          <w:rFonts w:asciiTheme="minorHAnsi" w:hAnsiTheme="minorHAnsi" w:cstheme="minorHAnsi"/>
        </w:rPr>
        <w:t>, la base de registre, les processus en cours…</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La gestion automatisée des processus (</w:t>
      </w:r>
      <w:proofErr w:type="spellStart"/>
      <w:r w:rsidRPr="005C1E11">
        <w:rPr>
          <w:rFonts w:ascii="Calibri" w:hAnsi="Calibri" w:cs="Calibri"/>
          <w:sz w:val="22"/>
          <w:szCs w:val="22"/>
          <w:lang w:val="fr-CA"/>
        </w:rPr>
        <w:t>Workflow</w:t>
      </w:r>
      <w:proofErr w:type="spellEnd"/>
      <w:r w:rsidRPr="005C1E11">
        <w:rPr>
          <w:rFonts w:ascii="Calibri" w:hAnsi="Calibri" w:cs="Calibri"/>
          <w:sz w:val="22"/>
          <w:szCs w:val="22"/>
          <w:lang w:val="fr-CA"/>
        </w:rPr>
        <w:t>).</w:t>
      </w:r>
    </w:p>
    <w:p w:rsidR="00F52206" w:rsidRPr="00F52206" w:rsidRDefault="00F52206" w:rsidP="00F52206">
      <w:pPr>
        <w:pStyle w:val="Paragraphedeliste"/>
        <w:numPr>
          <w:ilvl w:val="2"/>
          <w:numId w:val="29"/>
        </w:numPr>
        <w:spacing w:line="276" w:lineRule="auto"/>
        <w:contextualSpacing/>
        <w:jc w:val="both"/>
        <w:rPr>
          <w:rFonts w:asciiTheme="minorHAnsi" w:hAnsiTheme="minorHAnsi" w:cstheme="minorHAnsi"/>
        </w:rPr>
      </w:pPr>
      <w:r w:rsidRPr="005C1E11">
        <w:rPr>
          <w:rFonts w:ascii="Calibri" w:hAnsi="Calibri" w:cs="Calibri"/>
          <w:sz w:val="22"/>
          <w:szCs w:val="22"/>
          <w:lang w:val="fr-CA"/>
        </w:rPr>
        <w:t xml:space="preserve">La création des </w:t>
      </w:r>
      <w:proofErr w:type="spellStart"/>
      <w:r w:rsidRPr="005C1E11">
        <w:rPr>
          <w:rFonts w:ascii="Calibri" w:hAnsi="Calibri" w:cs="Calibri"/>
          <w:sz w:val="22"/>
          <w:szCs w:val="22"/>
          <w:lang w:val="fr-CA"/>
        </w:rPr>
        <w:t>workflow</w:t>
      </w:r>
      <w:proofErr w:type="spellEnd"/>
      <w:r w:rsidRPr="005C1E11">
        <w:rPr>
          <w:rFonts w:ascii="Calibri" w:hAnsi="Calibri" w:cs="Calibri"/>
          <w:sz w:val="22"/>
          <w:szCs w:val="22"/>
          <w:lang w:val="fr-CA"/>
        </w:rPr>
        <w:t xml:space="preserve"> devra être simple, intuitive et sans aucune ligne de code</w:t>
      </w:r>
      <w:r w:rsidRPr="00F52206">
        <w:rPr>
          <w:rFonts w:asciiTheme="minorHAnsi" w:hAnsiTheme="minorHAnsi" w:cstheme="minorHAnsi"/>
        </w:rPr>
        <w:t>.</w:t>
      </w:r>
    </w:p>
    <w:p w:rsidR="00F52206" w:rsidRPr="005C1E11" w:rsidRDefault="00F52206" w:rsidP="00F52206">
      <w:pPr>
        <w:pStyle w:val="Paragraphedeliste"/>
        <w:numPr>
          <w:ilvl w:val="2"/>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 xml:space="preserve">La possibilité de créer plusieurs </w:t>
      </w:r>
      <w:proofErr w:type="spellStart"/>
      <w:r w:rsidRPr="005C1E11">
        <w:rPr>
          <w:rFonts w:ascii="Calibri" w:hAnsi="Calibri" w:cs="Calibri"/>
          <w:sz w:val="22"/>
          <w:szCs w:val="22"/>
          <w:lang w:val="fr-CA"/>
        </w:rPr>
        <w:t>workflows</w:t>
      </w:r>
      <w:proofErr w:type="spellEnd"/>
      <w:r w:rsidRPr="005C1E11">
        <w:rPr>
          <w:rFonts w:ascii="Calibri" w:hAnsi="Calibri" w:cs="Calibri"/>
          <w:sz w:val="22"/>
          <w:szCs w:val="22"/>
          <w:lang w:val="fr-CA"/>
        </w:rPr>
        <w:t xml:space="preserve"> séparés (informatique, moyens généraux, métier…).</w:t>
      </w:r>
    </w:p>
    <w:p w:rsidR="00F52206" w:rsidRPr="005C1E11" w:rsidRDefault="00F52206" w:rsidP="00F52206">
      <w:pPr>
        <w:pStyle w:val="Paragraphedeliste"/>
        <w:numPr>
          <w:ilvl w:val="2"/>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 xml:space="preserve">La possibilité de personnaliser les interfaces selon le </w:t>
      </w:r>
      <w:proofErr w:type="spellStart"/>
      <w:r w:rsidRPr="005C1E11">
        <w:rPr>
          <w:rFonts w:ascii="Calibri" w:hAnsi="Calibri" w:cs="Calibri"/>
          <w:sz w:val="22"/>
          <w:szCs w:val="22"/>
          <w:lang w:val="fr-CA"/>
        </w:rPr>
        <w:t>workflow</w:t>
      </w:r>
      <w:proofErr w:type="spellEnd"/>
      <w:r w:rsidRPr="005C1E11">
        <w:rPr>
          <w:rFonts w:ascii="Calibri" w:hAnsi="Calibri" w:cs="Calibri"/>
          <w:sz w:val="22"/>
          <w:szCs w:val="22"/>
          <w:lang w:val="fr-CA"/>
        </w:rPr>
        <w:t>.</w:t>
      </w:r>
    </w:p>
    <w:p w:rsidR="00F52206" w:rsidRPr="005C1E11" w:rsidRDefault="00F52206" w:rsidP="00F52206">
      <w:pPr>
        <w:pStyle w:val="Paragraphedeliste"/>
        <w:numPr>
          <w:ilvl w:val="2"/>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 xml:space="preserve">La possibilité de déclencher les </w:t>
      </w:r>
      <w:proofErr w:type="spellStart"/>
      <w:r w:rsidRPr="005C1E11">
        <w:rPr>
          <w:rFonts w:ascii="Calibri" w:hAnsi="Calibri" w:cs="Calibri"/>
          <w:sz w:val="22"/>
          <w:szCs w:val="22"/>
          <w:lang w:val="fr-CA"/>
        </w:rPr>
        <w:t>workflows</w:t>
      </w:r>
      <w:proofErr w:type="spellEnd"/>
      <w:r w:rsidRPr="005C1E11">
        <w:rPr>
          <w:rFonts w:ascii="Calibri" w:hAnsi="Calibri" w:cs="Calibri"/>
          <w:sz w:val="22"/>
          <w:szCs w:val="22"/>
          <w:lang w:val="fr-CA"/>
        </w:rPr>
        <w:t xml:space="preserve"> par email ou par un autre </w:t>
      </w:r>
      <w:proofErr w:type="spellStart"/>
      <w:r w:rsidRPr="005C1E11">
        <w:rPr>
          <w:rFonts w:ascii="Calibri" w:hAnsi="Calibri" w:cs="Calibri"/>
          <w:sz w:val="22"/>
          <w:szCs w:val="22"/>
          <w:lang w:val="fr-CA"/>
        </w:rPr>
        <w:t>workflow</w:t>
      </w:r>
      <w:proofErr w:type="spellEnd"/>
      <w:r w:rsidRPr="005C1E11">
        <w:rPr>
          <w:rFonts w:ascii="Calibri" w:hAnsi="Calibri" w:cs="Calibri"/>
          <w:sz w:val="22"/>
          <w:szCs w:val="22"/>
          <w:lang w:val="fr-CA"/>
        </w:rPr>
        <w:t>.</w:t>
      </w:r>
    </w:p>
    <w:p w:rsidR="00F52206" w:rsidRPr="005C1E11" w:rsidRDefault="00F52206" w:rsidP="00F52206">
      <w:pPr>
        <w:pStyle w:val="Paragraphedeliste"/>
        <w:numPr>
          <w:ilvl w:val="2"/>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Intégration automatisée et bidirectionnelle des emails</w:t>
      </w:r>
    </w:p>
    <w:p w:rsidR="00F52206" w:rsidRPr="00F52206" w:rsidRDefault="00F52206" w:rsidP="00F52206">
      <w:pPr>
        <w:pStyle w:val="Paragraphedeliste"/>
        <w:numPr>
          <w:ilvl w:val="1"/>
          <w:numId w:val="29"/>
        </w:numPr>
        <w:spacing w:line="276" w:lineRule="auto"/>
        <w:contextualSpacing/>
        <w:jc w:val="both"/>
        <w:rPr>
          <w:rFonts w:asciiTheme="minorHAnsi" w:hAnsiTheme="minorHAnsi" w:cstheme="minorHAnsi"/>
        </w:rPr>
      </w:pPr>
      <w:r w:rsidRPr="00F52206">
        <w:rPr>
          <w:rFonts w:asciiTheme="minorHAnsi" w:hAnsiTheme="minorHAnsi" w:cstheme="minorHAnsi"/>
        </w:rPr>
        <w:t>L’outil devra permettre la gestion des Tickets :</w:t>
      </w:r>
    </w:p>
    <w:p w:rsidR="00F52206" w:rsidRPr="005C1E11" w:rsidRDefault="00F52206" w:rsidP="00F52206">
      <w:pPr>
        <w:pStyle w:val="Paragraphedeliste"/>
        <w:numPr>
          <w:ilvl w:val="2"/>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 xml:space="preserve">Un ticket peut faire l’objet d’un Incident, Problème, Demande, </w:t>
      </w:r>
      <w:proofErr w:type="spellStart"/>
      <w:r w:rsidRPr="005C1E11">
        <w:rPr>
          <w:rFonts w:ascii="Calibri" w:hAnsi="Calibri" w:cs="Calibri"/>
          <w:sz w:val="22"/>
          <w:szCs w:val="22"/>
          <w:lang w:val="fr-CA"/>
        </w:rPr>
        <w:t>Evènement</w:t>
      </w:r>
      <w:proofErr w:type="spellEnd"/>
      <w:r w:rsidRPr="005C1E11">
        <w:rPr>
          <w:rFonts w:ascii="Calibri" w:hAnsi="Calibri" w:cs="Calibri"/>
          <w:sz w:val="22"/>
          <w:szCs w:val="22"/>
          <w:lang w:val="fr-CA"/>
        </w:rPr>
        <w:t xml:space="preserve">, Changements ou autres… </w:t>
      </w:r>
    </w:p>
    <w:p w:rsidR="00F52206" w:rsidRPr="005C1E11" w:rsidRDefault="00F52206" w:rsidP="00F52206">
      <w:pPr>
        <w:pStyle w:val="Paragraphedeliste"/>
        <w:numPr>
          <w:ilvl w:val="2"/>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Un ticket peut être réceptionné et enregistré via téléphone, messagerie ou l’interface web de l’outil.</w:t>
      </w:r>
    </w:p>
    <w:p w:rsidR="00F52206" w:rsidRPr="005C1E11" w:rsidRDefault="00F52206" w:rsidP="00F52206">
      <w:pPr>
        <w:pStyle w:val="Paragraphedeliste"/>
        <w:numPr>
          <w:ilvl w:val="2"/>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Un ticket peut avoir plusieurs statuts selon la nature et l’état d’avancement des opérations.</w:t>
      </w:r>
    </w:p>
    <w:p w:rsidR="00F52206" w:rsidRPr="005C1E11" w:rsidRDefault="00F52206" w:rsidP="00F52206">
      <w:pPr>
        <w:pStyle w:val="Paragraphedeliste"/>
        <w:numPr>
          <w:ilvl w:val="0"/>
          <w:numId w:val="29"/>
        </w:numPr>
        <w:spacing w:line="276" w:lineRule="auto"/>
        <w:ind w:left="567"/>
        <w:contextualSpacing/>
        <w:jc w:val="both"/>
        <w:rPr>
          <w:rFonts w:ascii="Calibri" w:hAnsi="Calibri" w:cs="Calibri"/>
          <w:sz w:val="22"/>
          <w:szCs w:val="22"/>
          <w:lang w:val="fr-CA"/>
        </w:rPr>
      </w:pPr>
      <w:proofErr w:type="spellStart"/>
      <w:r w:rsidRPr="005C1E11">
        <w:rPr>
          <w:rFonts w:ascii="Calibri" w:hAnsi="Calibri" w:cs="Calibri"/>
          <w:sz w:val="22"/>
          <w:szCs w:val="22"/>
          <w:lang w:val="fr-CA"/>
        </w:rPr>
        <w:t>Reporting</w:t>
      </w:r>
      <w:proofErr w:type="spellEnd"/>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Edition des modèles des rapports préétablis.</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Personnalisation des rapports via une interface.</w:t>
      </w:r>
    </w:p>
    <w:p w:rsidR="00F52206" w:rsidRPr="005C1E11"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Tableau de bord dynamique (outil d’aide à la décision).</w:t>
      </w:r>
    </w:p>
    <w:p w:rsidR="00F52206" w:rsidRDefault="00F52206" w:rsidP="00F52206">
      <w:pPr>
        <w:pStyle w:val="Paragraphedeliste"/>
        <w:numPr>
          <w:ilvl w:val="1"/>
          <w:numId w:val="29"/>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Historique des demandes d’intervention.</w:t>
      </w:r>
    </w:p>
    <w:p w:rsidR="005C1E11" w:rsidRPr="005C1E11" w:rsidRDefault="005C1E11" w:rsidP="005C1E11">
      <w:pPr>
        <w:contextualSpacing/>
        <w:jc w:val="both"/>
        <w:rPr>
          <w:rFonts w:ascii="Calibri" w:hAnsi="Calibri" w:cs="Calibri"/>
          <w:lang w:val="fr-CA"/>
        </w:rPr>
      </w:pPr>
    </w:p>
    <w:p w:rsidR="00F52206" w:rsidRPr="005C1E11" w:rsidRDefault="00F52206" w:rsidP="00F52206">
      <w:pPr>
        <w:pStyle w:val="Titre1"/>
        <w:keepLines/>
        <w:numPr>
          <w:ilvl w:val="0"/>
          <w:numId w:val="37"/>
        </w:numPr>
        <w:pBdr>
          <w:bottom w:val="single" w:sz="4" w:space="2" w:color="ED7D31"/>
        </w:pBdr>
        <w:tabs>
          <w:tab w:val="clear" w:pos="3686"/>
        </w:tabs>
        <w:ind w:left="720"/>
        <w:rPr>
          <w:rFonts w:asciiTheme="minorHAnsi" w:hAnsiTheme="minorHAnsi" w:cstheme="minorHAnsi"/>
          <w:sz w:val="28"/>
          <w:szCs w:val="28"/>
        </w:rPr>
      </w:pPr>
      <w:bookmarkStart w:id="14" w:name="_Toc410053214"/>
      <w:bookmarkEnd w:id="13"/>
      <w:r w:rsidRPr="005C1E11">
        <w:rPr>
          <w:rFonts w:asciiTheme="minorHAnsi" w:hAnsiTheme="minorHAnsi" w:cstheme="minorHAnsi"/>
          <w:sz w:val="28"/>
          <w:szCs w:val="28"/>
        </w:rPr>
        <w:lastRenderedPageBreak/>
        <w:t>CARACTERISTIQUES TECHNIQUES</w:t>
      </w:r>
      <w:bookmarkEnd w:id="14"/>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La solution proposée doit être conforme aux standards ITIL V3.</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La solution devra permettre de gérer plus de 500 équipements informatiques.</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 xml:space="preserve">La solution devra être en mesure d’être utilisée dans les différents </w:t>
      </w:r>
      <w:proofErr w:type="spellStart"/>
      <w:r w:rsidRPr="005C1E11">
        <w:rPr>
          <w:rFonts w:ascii="Calibri" w:hAnsi="Calibri" w:cs="Calibri"/>
          <w:sz w:val="22"/>
          <w:szCs w:val="22"/>
          <w:lang w:val="fr-CA"/>
        </w:rPr>
        <w:t>Vlans</w:t>
      </w:r>
      <w:proofErr w:type="spellEnd"/>
      <w:r w:rsidRPr="005C1E11">
        <w:rPr>
          <w:rFonts w:ascii="Calibri" w:hAnsi="Calibri" w:cs="Calibri"/>
          <w:sz w:val="22"/>
          <w:szCs w:val="22"/>
          <w:lang w:val="fr-CA"/>
        </w:rPr>
        <w:t xml:space="preserve"> et zones réseaux.</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La solution et l’agent déployé sur les postes de travail doivent être compatibles avec l’environnement Windows et l’environnement de virtualisation de VMware.</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La solution doit avoir une architecture simple, un seul serveur, une seule base de données, un seul agent à déployer sur les postes.</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La solution doit être 100% Web, sans installation locale sur les postes de travail</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La solution doit permettre la connexion à tous type de messageries : POP3, IMAP4, IMAP SSL, SMTP.</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L'outil doit intégrer des fonctions avancées de gestion des droits et des profils. On doit pouvoir limiter les fonctions disponibles ainsi que le périmètre de chaque utilisateur.</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 xml:space="preserve">La solution doit être compatible avec les plateformes </w:t>
      </w:r>
      <w:proofErr w:type="spellStart"/>
      <w:r w:rsidRPr="005C1E11">
        <w:rPr>
          <w:rFonts w:ascii="Calibri" w:hAnsi="Calibri" w:cs="Calibri"/>
          <w:sz w:val="22"/>
          <w:szCs w:val="22"/>
          <w:lang w:val="fr-CA"/>
        </w:rPr>
        <w:t>virtualisés</w:t>
      </w:r>
      <w:proofErr w:type="spellEnd"/>
      <w:r w:rsidRPr="005C1E11">
        <w:rPr>
          <w:rFonts w:ascii="Calibri" w:hAnsi="Calibri" w:cs="Calibri"/>
          <w:sz w:val="22"/>
          <w:szCs w:val="22"/>
          <w:lang w:val="fr-CA"/>
        </w:rPr>
        <w:t>.</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La possibilité de mettre des pièces jointes type Word, zip, images et autres.</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L’outil doit disposer d’une charte graphique simple, élégante, claire et respectée dans l’ensemble des modules.</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L’outil doit être flexible et paramétrable afin de l’adapter au contexte de la MDJS.</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 xml:space="preserve">L’outil doit être accessible via une interface web compatible avec l’ensemble des navigateurs et à tous les types de terminaux (Ordinateur, tablette, </w:t>
      </w:r>
      <w:proofErr w:type="spellStart"/>
      <w:r w:rsidRPr="005C1E11">
        <w:rPr>
          <w:rFonts w:ascii="Calibri" w:hAnsi="Calibri" w:cs="Calibri"/>
          <w:sz w:val="22"/>
          <w:szCs w:val="22"/>
          <w:lang w:val="fr-CA"/>
        </w:rPr>
        <w:t>smartphone</w:t>
      </w:r>
      <w:proofErr w:type="spellEnd"/>
      <w:r w:rsidRPr="005C1E11">
        <w:rPr>
          <w:rFonts w:ascii="Calibri" w:hAnsi="Calibri" w:cs="Calibri"/>
          <w:sz w:val="22"/>
          <w:szCs w:val="22"/>
          <w:lang w:val="fr-CA"/>
        </w:rPr>
        <w:t>…) quel que soit la technologie (</w:t>
      </w:r>
      <w:proofErr w:type="spellStart"/>
      <w:r w:rsidRPr="005C1E11">
        <w:rPr>
          <w:rFonts w:ascii="Calibri" w:hAnsi="Calibri" w:cs="Calibri"/>
          <w:sz w:val="22"/>
          <w:szCs w:val="22"/>
          <w:lang w:val="fr-CA"/>
        </w:rPr>
        <w:t>Android</w:t>
      </w:r>
      <w:proofErr w:type="spellEnd"/>
      <w:r w:rsidRPr="005C1E11">
        <w:rPr>
          <w:rFonts w:ascii="Calibri" w:hAnsi="Calibri" w:cs="Calibri"/>
          <w:sz w:val="22"/>
          <w:szCs w:val="22"/>
          <w:lang w:val="fr-CA"/>
        </w:rPr>
        <w:t>, Ios, Windows Mobile…).</w:t>
      </w:r>
    </w:p>
    <w:p w:rsidR="00F52206" w:rsidRPr="005C1E11" w:rsidRDefault="00F52206" w:rsidP="005C1E11">
      <w:pPr>
        <w:pStyle w:val="Paragraphedeliste"/>
        <w:numPr>
          <w:ilvl w:val="1"/>
          <w:numId w:val="29"/>
        </w:numPr>
        <w:spacing w:line="276" w:lineRule="auto"/>
        <w:ind w:left="851" w:hanging="425"/>
        <w:contextualSpacing/>
        <w:jc w:val="both"/>
        <w:rPr>
          <w:rFonts w:ascii="Calibri" w:hAnsi="Calibri" w:cs="Calibri"/>
          <w:sz w:val="22"/>
          <w:szCs w:val="22"/>
          <w:lang w:val="fr-CA"/>
        </w:rPr>
      </w:pPr>
      <w:r w:rsidRPr="005C1E11">
        <w:rPr>
          <w:rFonts w:ascii="Calibri" w:hAnsi="Calibri" w:cs="Calibri"/>
          <w:sz w:val="22"/>
          <w:szCs w:val="22"/>
          <w:lang w:val="fr-CA"/>
        </w:rPr>
        <w:t>Une sauvegarde doit être faite quotidiennement de l’ensemble de la base de données et de la configuration de l’outil chaque fin de journée.</w:t>
      </w:r>
    </w:p>
    <w:p w:rsidR="00F52206" w:rsidRPr="005C1E11" w:rsidRDefault="00F52206" w:rsidP="005C1E11">
      <w:pPr>
        <w:pStyle w:val="Paragraphedeliste"/>
        <w:spacing w:line="276" w:lineRule="auto"/>
        <w:ind w:left="851"/>
        <w:contextualSpacing/>
        <w:jc w:val="both"/>
        <w:rPr>
          <w:rFonts w:ascii="Calibri" w:hAnsi="Calibri" w:cs="Calibri"/>
          <w:sz w:val="22"/>
          <w:szCs w:val="22"/>
          <w:lang w:val="fr-CA"/>
        </w:rPr>
      </w:pPr>
    </w:p>
    <w:p w:rsidR="00F52206" w:rsidRPr="005C1E11" w:rsidRDefault="00F52206" w:rsidP="00F52206">
      <w:pPr>
        <w:pStyle w:val="Titre1"/>
        <w:keepLines/>
        <w:numPr>
          <w:ilvl w:val="0"/>
          <w:numId w:val="37"/>
        </w:numPr>
        <w:pBdr>
          <w:bottom w:val="single" w:sz="4" w:space="2" w:color="ED7D31"/>
        </w:pBdr>
        <w:tabs>
          <w:tab w:val="clear" w:pos="3686"/>
        </w:tabs>
        <w:ind w:left="720"/>
        <w:rPr>
          <w:rFonts w:asciiTheme="minorHAnsi" w:hAnsiTheme="minorHAnsi" w:cstheme="minorHAnsi"/>
          <w:sz w:val="28"/>
          <w:szCs w:val="28"/>
        </w:rPr>
      </w:pPr>
      <w:bookmarkStart w:id="15" w:name="_Toc410053216"/>
      <w:r w:rsidRPr="005C1E11">
        <w:rPr>
          <w:rFonts w:asciiTheme="minorHAnsi" w:hAnsiTheme="minorHAnsi" w:cstheme="minorHAnsi"/>
          <w:sz w:val="28"/>
          <w:szCs w:val="28"/>
        </w:rPr>
        <w:t>PLATEFORME MATERIEL</w:t>
      </w:r>
      <w:bookmarkEnd w:id="15"/>
    </w:p>
    <w:p w:rsidR="00F52206" w:rsidRPr="005C1E11" w:rsidRDefault="00F52206" w:rsidP="00F52206">
      <w:pPr>
        <w:pStyle w:val="Arial"/>
        <w:spacing w:after="0"/>
        <w:rPr>
          <w:rFonts w:ascii="Calibri" w:eastAsia="Times New Roman" w:hAnsi="Calibri" w:cs="Calibri"/>
          <w:color w:val="auto"/>
          <w:sz w:val="22"/>
          <w:szCs w:val="22"/>
          <w:lang w:val="fr-CA"/>
        </w:rPr>
      </w:pPr>
      <w:r w:rsidRPr="005C1E11">
        <w:rPr>
          <w:rFonts w:ascii="Calibri" w:eastAsia="Times New Roman" w:hAnsi="Calibri" w:cs="Calibri"/>
          <w:color w:val="auto"/>
          <w:sz w:val="22"/>
          <w:szCs w:val="22"/>
          <w:lang w:val="fr-CA"/>
        </w:rPr>
        <w:t>Le soumissionnaire doit spécifier dans son offre l’infrastructure matériel et logiciel requise pour le bon fonctionnement de sa solution, et notamment pour les éléments suivants :</w:t>
      </w:r>
    </w:p>
    <w:p w:rsidR="00F52206" w:rsidRPr="005C1E11" w:rsidRDefault="00F52206" w:rsidP="00F52206">
      <w:pPr>
        <w:pStyle w:val="Arial"/>
        <w:spacing w:after="0"/>
        <w:rPr>
          <w:rFonts w:ascii="Calibri" w:eastAsia="Times New Roman" w:hAnsi="Calibri" w:cs="Calibri"/>
          <w:color w:val="auto"/>
          <w:sz w:val="22"/>
          <w:szCs w:val="22"/>
          <w:lang w:val="fr-CA"/>
        </w:rPr>
      </w:pPr>
      <w:r w:rsidRPr="005C1E11">
        <w:rPr>
          <w:rFonts w:ascii="Calibri" w:eastAsia="Times New Roman" w:hAnsi="Calibri" w:cs="Calibri"/>
          <w:color w:val="auto"/>
          <w:sz w:val="22"/>
          <w:szCs w:val="22"/>
          <w:lang w:val="fr-CA"/>
        </w:rPr>
        <w:t>Le serveur principal de la solution.</w:t>
      </w:r>
    </w:p>
    <w:p w:rsidR="00F52206" w:rsidRPr="005C1E11" w:rsidRDefault="00F52206" w:rsidP="00F52206">
      <w:pPr>
        <w:pStyle w:val="Arial"/>
        <w:spacing w:after="0"/>
        <w:rPr>
          <w:rFonts w:ascii="Calibri" w:eastAsia="Times New Roman" w:hAnsi="Calibri" w:cs="Calibri"/>
          <w:color w:val="auto"/>
          <w:sz w:val="22"/>
          <w:szCs w:val="22"/>
          <w:lang w:val="fr-CA"/>
        </w:rPr>
      </w:pPr>
      <w:r w:rsidRPr="005C1E11">
        <w:rPr>
          <w:rFonts w:ascii="Calibri" w:eastAsia="Times New Roman" w:hAnsi="Calibri" w:cs="Calibri"/>
          <w:color w:val="auto"/>
          <w:sz w:val="22"/>
          <w:szCs w:val="22"/>
          <w:lang w:val="fr-CA"/>
        </w:rPr>
        <w:t>Le serveur de la base de données.</w:t>
      </w:r>
    </w:p>
    <w:p w:rsidR="00F52206" w:rsidRPr="005C1E11" w:rsidRDefault="00F52206" w:rsidP="00F52206">
      <w:pPr>
        <w:pStyle w:val="Arial"/>
        <w:spacing w:after="0"/>
        <w:rPr>
          <w:rFonts w:ascii="Calibri" w:eastAsia="Times New Roman" w:hAnsi="Calibri" w:cs="Calibri"/>
          <w:color w:val="auto"/>
          <w:sz w:val="22"/>
          <w:szCs w:val="22"/>
          <w:lang w:val="fr-CA"/>
        </w:rPr>
      </w:pPr>
      <w:r w:rsidRPr="005C1E11">
        <w:rPr>
          <w:rFonts w:ascii="Calibri" w:eastAsia="Times New Roman" w:hAnsi="Calibri" w:cs="Calibri"/>
          <w:color w:val="auto"/>
          <w:sz w:val="22"/>
          <w:szCs w:val="22"/>
          <w:lang w:val="fr-CA"/>
        </w:rPr>
        <w:t>La compatibilité des postes clients.</w:t>
      </w:r>
    </w:p>
    <w:p w:rsidR="00F52206" w:rsidRPr="00F52206" w:rsidRDefault="00F52206" w:rsidP="00F52206">
      <w:pPr>
        <w:pStyle w:val="Arial"/>
        <w:spacing w:after="0"/>
        <w:rPr>
          <w:rFonts w:asciiTheme="minorHAnsi" w:hAnsiTheme="minorHAnsi" w:cstheme="minorHAnsi"/>
          <w:color w:val="auto"/>
          <w:sz w:val="22"/>
          <w:szCs w:val="22"/>
        </w:rPr>
      </w:pPr>
    </w:p>
    <w:p w:rsidR="00F52206" w:rsidRPr="005C1E11" w:rsidRDefault="00F52206" w:rsidP="00F52206">
      <w:pPr>
        <w:pStyle w:val="Titre1"/>
        <w:keepLines/>
        <w:numPr>
          <w:ilvl w:val="0"/>
          <w:numId w:val="37"/>
        </w:numPr>
        <w:pBdr>
          <w:bottom w:val="single" w:sz="4" w:space="2" w:color="ED7D31"/>
        </w:pBdr>
        <w:tabs>
          <w:tab w:val="clear" w:pos="3686"/>
        </w:tabs>
        <w:ind w:left="720"/>
        <w:rPr>
          <w:rFonts w:asciiTheme="minorHAnsi" w:hAnsiTheme="minorHAnsi" w:cstheme="minorHAnsi"/>
          <w:sz w:val="28"/>
          <w:szCs w:val="28"/>
        </w:rPr>
      </w:pPr>
      <w:bookmarkStart w:id="16" w:name="_Toc410053217"/>
      <w:r w:rsidRPr="005C1E11">
        <w:rPr>
          <w:rFonts w:asciiTheme="minorHAnsi" w:hAnsiTheme="minorHAnsi" w:cstheme="minorHAnsi"/>
          <w:sz w:val="28"/>
          <w:szCs w:val="28"/>
        </w:rPr>
        <w:t>FORMATION ET TRANSFERT DE COMPETENCES :</w:t>
      </w:r>
      <w:bookmarkEnd w:id="16"/>
    </w:p>
    <w:p w:rsidR="00F52206" w:rsidRPr="005C1E11" w:rsidRDefault="00F52206" w:rsidP="005C1E11">
      <w:pPr>
        <w:pStyle w:val="Arial"/>
        <w:spacing w:after="0"/>
        <w:rPr>
          <w:rFonts w:ascii="Calibri" w:eastAsia="Times New Roman" w:hAnsi="Calibri" w:cs="Calibri"/>
          <w:color w:val="auto"/>
          <w:sz w:val="22"/>
          <w:szCs w:val="22"/>
          <w:lang w:val="fr-CA"/>
        </w:rPr>
      </w:pPr>
      <w:r w:rsidRPr="005C1E11">
        <w:rPr>
          <w:rFonts w:ascii="Calibri" w:eastAsia="Times New Roman" w:hAnsi="Calibri" w:cs="Calibri"/>
          <w:color w:val="auto"/>
          <w:sz w:val="22"/>
          <w:szCs w:val="22"/>
          <w:lang w:val="fr-CA"/>
        </w:rPr>
        <w:t>Le prestataire s’engage à mettre à la disposition de la MDJS tous les moyens logistiques nécessaires pour le bon déroulement de la formation. La salle de formation est à la charge du prestataire.</w:t>
      </w:r>
    </w:p>
    <w:p w:rsidR="00F52206" w:rsidRPr="005C1E11" w:rsidRDefault="00F52206" w:rsidP="005C1E11">
      <w:pPr>
        <w:pStyle w:val="Arial"/>
        <w:spacing w:after="0"/>
        <w:rPr>
          <w:rFonts w:ascii="Calibri" w:eastAsia="Times New Roman" w:hAnsi="Calibri" w:cs="Calibri"/>
          <w:color w:val="auto"/>
          <w:sz w:val="22"/>
          <w:szCs w:val="22"/>
          <w:lang w:val="fr-CA"/>
        </w:rPr>
      </w:pPr>
      <w:r w:rsidRPr="005C1E11">
        <w:rPr>
          <w:rFonts w:ascii="Calibri" w:eastAsia="Times New Roman" w:hAnsi="Calibri" w:cs="Calibri"/>
          <w:color w:val="auto"/>
          <w:sz w:val="22"/>
          <w:szCs w:val="22"/>
          <w:lang w:val="fr-CA"/>
        </w:rPr>
        <w:t>Le prestataire s’engage à mettre à la disposition de chaque stagiaire tous les équipements nécessaires au bon déroulement de la formation suivant les recommandations de l’éditeur.</w:t>
      </w:r>
    </w:p>
    <w:p w:rsidR="00F52206" w:rsidRPr="005C1E11" w:rsidRDefault="00F52206" w:rsidP="00F52206">
      <w:pPr>
        <w:pStyle w:val="Paragraphedeliste"/>
        <w:numPr>
          <w:ilvl w:val="0"/>
          <w:numId w:val="30"/>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Les formations doivent être des formations officielles et certifiées par l’éditeur.</w:t>
      </w:r>
    </w:p>
    <w:p w:rsidR="00F52206" w:rsidRPr="005C1E11" w:rsidRDefault="00F52206" w:rsidP="00F52206">
      <w:pPr>
        <w:pStyle w:val="Paragraphedeliste"/>
        <w:numPr>
          <w:ilvl w:val="0"/>
          <w:numId w:val="30"/>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Le soumissionnaire doit joindre à son offre le catalogue de la formation officielle sur le produit.</w:t>
      </w:r>
    </w:p>
    <w:p w:rsidR="00F52206" w:rsidRPr="005C1E11" w:rsidRDefault="00F52206" w:rsidP="00F52206">
      <w:pPr>
        <w:pStyle w:val="Paragraphedeliste"/>
        <w:numPr>
          <w:ilvl w:val="0"/>
          <w:numId w:val="30"/>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 xml:space="preserve">Le soumissionnaire doit joindre à son offre les </w:t>
      </w:r>
      <w:proofErr w:type="spellStart"/>
      <w:r w:rsidRPr="005C1E11">
        <w:rPr>
          <w:rFonts w:ascii="Calibri" w:hAnsi="Calibri" w:cs="Calibri"/>
          <w:sz w:val="22"/>
          <w:szCs w:val="22"/>
          <w:lang w:val="fr-CA"/>
        </w:rPr>
        <w:t>CVs</w:t>
      </w:r>
      <w:proofErr w:type="spellEnd"/>
      <w:r w:rsidRPr="005C1E11">
        <w:rPr>
          <w:rFonts w:ascii="Calibri" w:hAnsi="Calibri" w:cs="Calibri"/>
          <w:sz w:val="22"/>
          <w:szCs w:val="22"/>
          <w:lang w:val="fr-CA"/>
        </w:rPr>
        <w:t xml:space="preserve"> et les certificats des intervenants.</w:t>
      </w:r>
    </w:p>
    <w:p w:rsidR="00F52206" w:rsidRPr="005C1E11" w:rsidRDefault="00F52206" w:rsidP="00F52206">
      <w:pPr>
        <w:spacing w:after="0"/>
        <w:jc w:val="both"/>
        <w:rPr>
          <w:rFonts w:ascii="Calibri" w:eastAsia="Times New Roman" w:hAnsi="Calibri" w:cs="Calibri"/>
          <w:lang w:val="fr-CA" w:eastAsia="fr-FR"/>
        </w:rPr>
      </w:pPr>
      <w:r w:rsidRPr="005C1E11">
        <w:rPr>
          <w:rFonts w:ascii="Calibri" w:eastAsia="Times New Roman" w:hAnsi="Calibri" w:cs="Calibri"/>
          <w:lang w:val="fr-CA" w:eastAsia="fr-FR"/>
        </w:rPr>
        <w:t>Le nombre de personnes à former est de :</w:t>
      </w:r>
    </w:p>
    <w:p w:rsidR="00F52206" w:rsidRPr="00F52206" w:rsidRDefault="00F52206" w:rsidP="00F52206">
      <w:pPr>
        <w:pStyle w:val="Paragraphedeliste"/>
        <w:numPr>
          <w:ilvl w:val="0"/>
          <w:numId w:val="31"/>
        </w:numPr>
        <w:spacing w:line="276" w:lineRule="auto"/>
        <w:contextualSpacing/>
        <w:jc w:val="both"/>
        <w:rPr>
          <w:rFonts w:asciiTheme="minorHAnsi" w:hAnsiTheme="minorHAnsi" w:cstheme="minorHAnsi"/>
        </w:rPr>
      </w:pPr>
      <w:r w:rsidRPr="005C1E11">
        <w:rPr>
          <w:rFonts w:ascii="Calibri" w:hAnsi="Calibri" w:cs="Calibri"/>
          <w:sz w:val="22"/>
          <w:szCs w:val="22"/>
          <w:lang w:val="fr-CA"/>
        </w:rPr>
        <w:t>Administrateur : 3 personnes.</w:t>
      </w:r>
    </w:p>
    <w:p w:rsidR="00F52206" w:rsidRPr="00F52206" w:rsidRDefault="00F52206" w:rsidP="00F52206">
      <w:pPr>
        <w:pStyle w:val="Paragraphedeliste"/>
        <w:numPr>
          <w:ilvl w:val="0"/>
          <w:numId w:val="31"/>
        </w:numPr>
        <w:spacing w:line="276" w:lineRule="auto"/>
        <w:contextualSpacing/>
        <w:jc w:val="both"/>
        <w:rPr>
          <w:rFonts w:asciiTheme="minorHAnsi" w:hAnsiTheme="minorHAnsi" w:cstheme="minorHAnsi"/>
        </w:rPr>
      </w:pPr>
      <w:r w:rsidRPr="005C1E11">
        <w:rPr>
          <w:rFonts w:ascii="Calibri" w:hAnsi="Calibri" w:cs="Calibri"/>
          <w:sz w:val="22"/>
          <w:szCs w:val="22"/>
          <w:lang w:val="fr-CA"/>
        </w:rPr>
        <w:t>Utilisateurs : 25 personnes</w:t>
      </w:r>
      <w:r w:rsidRPr="00F52206">
        <w:rPr>
          <w:rFonts w:asciiTheme="minorHAnsi" w:hAnsiTheme="minorHAnsi" w:cstheme="minorHAnsi"/>
        </w:rPr>
        <w:t xml:space="preserve">. </w:t>
      </w:r>
    </w:p>
    <w:p w:rsidR="00F52206" w:rsidRPr="005C1E11" w:rsidRDefault="00F52206" w:rsidP="00F52206">
      <w:pPr>
        <w:spacing w:after="0"/>
        <w:jc w:val="both"/>
        <w:rPr>
          <w:rFonts w:ascii="Calibri" w:eastAsia="Times New Roman" w:hAnsi="Calibri" w:cs="Calibri"/>
          <w:lang w:val="fr-CA" w:eastAsia="fr-FR"/>
        </w:rPr>
      </w:pPr>
      <w:r w:rsidRPr="005C1E11">
        <w:rPr>
          <w:rFonts w:ascii="Calibri" w:eastAsia="Times New Roman" w:hAnsi="Calibri" w:cs="Calibri"/>
          <w:lang w:val="fr-CA" w:eastAsia="fr-FR"/>
        </w:rPr>
        <w:lastRenderedPageBreak/>
        <w:t>Le soumissionnaire doit proposer les modules de formation relatifs à la solution proposée. Un programme détaillé de la formation doit être fourni et approuvé par la MDJS.</w:t>
      </w:r>
    </w:p>
    <w:p w:rsidR="00F52206" w:rsidRPr="00F52206" w:rsidRDefault="00F52206" w:rsidP="00F52206">
      <w:pPr>
        <w:spacing w:after="0"/>
        <w:jc w:val="both"/>
        <w:rPr>
          <w:rFonts w:cstheme="minorHAnsi"/>
        </w:rPr>
      </w:pPr>
    </w:p>
    <w:p w:rsidR="00F52206" w:rsidRPr="00F52206" w:rsidRDefault="00F52206" w:rsidP="00F52206">
      <w:pPr>
        <w:pStyle w:val="Arial"/>
        <w:spacing w:after="0"/>
        <w:rPr>
          <w:rFonts w:asciiTheme="minorHAnsi" w:hAnsiTheme="minorHAnsi" w:cstheme="minorHAnsi"/>
          <w:color w:val="auto"/>
          <w:sz w:val="22"/>
          <w:szCs w:val="22"/>
        </w:rPr>
      </w:pPr>
    </w:p>
    <w:p w:rsidR="00F52206" w:rsidRPr="005C1E11" w:rsidRDefault="00F52206" w:rsidP="00F52206">
      <w:pPr>
        <w:pStyle w:val="Titre1"/>
        <w:keepLines/>
        <w:numPr>
          <w:ilvl w:val="0"/>
          <w:numId w:val="37"/>
        </w:numPr>
        <w:pBdr>
          <w:bottom w:val="single" w:sz="4" w:space="2" w:color="ED7D31"/>
        </w:pBdr>
        <w:tabs>
          <w:tab w:val="clear" w:pos="3686"/>
        </w:tabs>
        <w:ind w:left="720"/>
        <w:rPr>
          <w:rFonts w:asciiTheme="minorHAnsi" w:hAnsiTheme="minorHAnsi" w:cstheme="minorHAnsi"/>
          <w:sz w:val="28"/>
          <w:szCs w:val="28"/>
        </w:rPr>
      </w:pPr>
      <w:bookmarkStart w:id="17" w:name="_Toc260301952"/>
      <w:bookmarkStart w:id="18" w:name="_Toc410053219"/>
      <w:r w:rsidRPr="005C1E11">
        <w:rPr>
          <w:rFonts w:asciiTheme="minorHAnsi" w:hAnsiTheme="minorHAnsi" w:cstheme="minorHAnsi"/>
          <w:sz w:val="28"/>
          <w:szCs w:val="28"/>
        </w:rPr>
        <w:t>LIVRABLES</w:t>
      </w:r>
      <w:bookmarkEnd w:id="17"/>
      <w:bookmarkEnd w:id="18"/>
    </w:p>
    <w:p w:rsidR="00F52206" w:rsidRPr="00F52206" w:rsidRDefault="00F52206" w:rsidP="00F52206">
      <w:pPr>
        <w:pStyle w:val="Paragraphedeliste"/>
        <w:numPr>
          <w:ilvl w:val="0"/>
          <w:numId w:val="32"/>
        </w:numPr>
        <w:spacing w:line="276" w:lineRule="auto"/>
        <w:contextualSpacing/>
        <w:jc w:val="both"/>
        <w:rPr>
          <w:rFonts w:asciiTheme="minorHAnsi" w:hAnsiTheme="minorHAnsi" w:cstheme="minorHAnsi"/>
        </w:rPr>
      </w:pPr>
      <w:r w:rsidRPr="005C1E11">
        <w:rPr>
          <w:rFonts w:ascii="Calibri" w:hAnsi="Calibri" w:cs="Calibri"/>
          <w:sz w:val="22"/>
          <w:szCs w:val="22"/>
          <w:lang w:val="fr-CA"/>
        </w:rPr>
        <w:t>L’étude d’ingénierie et de paramétrage</w:t>
      </w:r>
      <w:r w:rsidRPr="00F52206">
        <w:rPr>
          <w:rFonts w:asciiTheme="minorHAnsi" w:hAnsiTheme="minorHAnsi" w:cstheme="minorHAnsi"/>
        </w:rPr>
        <w:t>.</w:t>
      </w:r>
    </w:p>
    <w:p w:rsidR="00F52206" w:rsidRPr="005C1E11" w:rsidRDefault="00F52206" w:rsidP="00F52206">
      <w:pPr>
        <w:pStyle w:val="Paragraphedeliste"/>
        <w:numPr>
          <w:ilvl w:val="0"/>
          <w:numId w:val="32"/>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Un media contenant la solution et les licences.</w:t>
      </w:r>
    </w:p>
    <w:p w:rsidR="00F52206" w:rsidRPr="005C1E11" w:rsidRDefault="00F52206" w:rsidP="00F52206">
      <w:pPr>
        <w:pStyle w:val="Paragraphedeliste"/>
        <w:numPr>
          <w:ilvl w:val="0"/>
          <w:numId w:val="32"/>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Documents d’installation et de paramétrage avec des captures d’écrans de toutes les étapes.</w:t>
      </w:r>
    </w:p>
    <w:p w:rsidR="00F52206" w:rsidRPr="005C1E11" w:rsidRDefault="00F52206" w:rsidP="00F52206">
      <w:pPr>
        <w:pStyle w:val="Paragraphedeliste"/>
        <w:numPr>
          <w:ilvl w:val="0"/>
          <w:numId w:val="32"/>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Les manuels d’exploitation technique et d’administration de la solution.</w:t>
      </w:r>
    </w:p>
    <w:p w:rsidR="00F52206" w:rsidRDefault="00F52206" w:rsidP="00F52206">
      <w:pPr>
        <w:pStyle w:val="Paragraphedeliste"/>
        <w:numPr>
          <w:ilvl w:val="0"/>
          <w:numId w:val="32"/>
        </w:numPr>
        <w:spacing w:line="276" w:lineRule="auto"/>
        <w:contextualSpacing/>
        <w:jc w:val="both"/>
        <w:rPr>
          <w:rFonts w:ascii="Calibri" w:hAnsi="Calibri" w:cs="Calibri"/>
          <w:sz w:val="22"/>
          <w:szCs w:val="22"/>
          <w:lang w:val="fr-CA"/>
        </w:rPr>
      </w:pPr>
      <w:r w:rsidRPr="005C1E11">
        <w:rPr>
          <w:rFonts w:ascii="Calibri" w:hAnsi="Calibri" w:cs="Calibri"/>
          <w:sz w:val="22"/>
          <w:szCs w:val="22"/>
          <w:lang w:val="fr-CA"/>
        </w:rPr>
        <w:t>Les manuels utilisateurs de tous les modules.</w:t>
      </w:r>
    </w:p>
    <w:p w:rsidR="006542A3" w:rsidRPr="005C1E11" w:rsidRDefault="006542A3" w:rsidP="00F52206">
      <w:pPr>
        <w:pStyle w:val="Paragraphedeliste"/>
        <w:numPr>
          <w:ilvl w:val="0"/>
          <w:numId w:val="32"/>
        </w:numPr>
        <w:spacing w:line="276" w:lineRule="auto"/>
        <w:contextualSpacing/>
        <w:jc w:val="both"/>
        <w:rPr>
          <w:rFonts w:ascii="Calibri" w:hAnsi="Calibri" w:cs="Calibri"/>
          <w:sz w:val="22"/>
          <w:szCs w:val="22"/>
          <w:lang w:val="fr-CA"/>
        </w:rPr>
      </w:pPr>
      <w:r>
        <w:rPr>
          <w:rFonts w:ascii="Calibri" w:hAnsi="Calibri" w:cs="Calibri"/>
          <w:sz w:val="22"/>
          <w:szCs w:val="22"/>
          <w:lang w:val="fr-CA"/>
        </w:rPr>
        <w:t>Une séance de formation utilisateurs et administrateur</w:t>
      </w:r>
    </w:p>
    <w:p w:rsidR="00F52206" w:rsidRPr="00F52206" w:rsidRDefault="00F52206" w:rsidP="00F52206">
      <w:pPr>
        <w:pStyle w:val="Paragraphedeliste"/>
        <w:jc w:val="both"/>
        <w:rPr>
          <w:rFonts w:asciiTheme="minorHAnsi" w:hAnsiTheme="minorHAnsi" w:cstheme="minorHAnsi"/>
        </w:rPr>
      </w:pPr>
    </w:p>
    <w:p w:rsidR="00F52206" w:rsidRPr="00F52206" w:rsidRDefault="00F52206" w:rsidP="00F52206">
      <w:pPr>
        <w:spacing w:after="0"/>
        <w:jc w:val="both"/>
        <w:rPr>
          <w:rFonts w:cstheme="minorHAnsi"/>
        </w:rPr>
      </w:pPr>
    </w:p>
    <w:p w:rsidR="00246DAA" w:rsidRDefault="00246DAA"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246DAA" w:rsidRDefault="00246DAA"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675173" w:rsidRDefault="00675173"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F52206" w:rsidRDefault="00F52206"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246DAA" w:rsidRDefault="00246DAA"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5C1E11" w:rsidRDefault="005C1E11"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5C1E11" w:rsidRDefault="005C1E11"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246DAA" w:rsidRDefault="00246DAA" w:rsidP="00246DAA">
      <w:pPr>
        <w:rPr>
          <w:rFonts w:ascii="Eras Medium ITC" w:hAnsi="Eras Medium ITC"/>
          <w:sz w:val="36"/>
          <w:szCs w:val="36"/>
          <w14:shadow w14:blurRad="50800" w14:dist="38100" w14:dir="2700000" w14:sx="100000" w14:sy="100000" w14:kx="0" w14:ky="0" w14:algn="tl">
            <w14:srgbClr w14:val="000000">
              <w14:alpha w14:val="60000"/>
            </w14:srgbClr>
          </w14:shadow>
        </w:rPr>
      </w:pPr>
    </w:p>
    <w:p w:rsidR="008039AA" w:rsidRPr="00246DAA" w:rsidRDefault="008039AA" w:rsidP="00246DAA">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r w:rsidRPr="00246DAA">
        <w:rPr>
          <w:rFonts w:ascii="Eras Medium ITC" w:hAnsi="Eras Medium ITC"/>
          <w:sz w:val="36"/>
          <w:szCs w:val="36"/>
          <w:lang w:val="fr-FR"/>
          <w14:shadow w14:blurRad="50800" w14:dist="38100" w14:dir="2700000" w14:sx="100000" w14:sy="100000" w14:kx="0" w14:ky="0" w14:algn="tl">
            <w14:srgbClr w14:val="000000">
              <w14:alpha w14:val="60000"/>
            </w14:srgbClr>
          </w14:shadow>
        </w:rPr>
        <w:t>Bordereaux des prix et détails estimatifs</w:t>
      </w:r>
    </w:p>
    <w:p w:rsidR="00246DAA" w:rsidRDefault="008039AA">
      <w:pPr>
        <w:rPr>
          <w:rFonts w:ascii="Eras Medium ITC" w:hAnsi="Eras Medium ITC"/>
          <w:sz w:val="36"/>
          <w:szCs w:val="36"/>
          <w14:shadow w14:blurRad="50800" w14:dist="38100" w14:dir="2700000" w14:sx="100000" w14:sy="100000" w14:kx="0" w14:ky="0" w14:algn="tl">
            <w14:srgbClr w14:val="000000">
              <w14:alpha w14:val="60000"/>
            </w14:srgbClr>
          </w14:shadow>
        </w:rPr>
      </w:pPr>
      <w:r>
        <w:rPr>
          <w:rFonts w:ascii="Eras Medium ITC" w:hAnsi="Eras Medium ITC"/>
          <w:sz w:val="36"/>
          <w:szCs w:val="36"/>
          <w14:shadow w14:blurRad="50800" w14:dist="38100" w14:dir="2700000" w14:sx="100000" w14:sy="100000" w14:kx="0" w14:ky="0" w14:algn="tl">
            <w14:srgbClr w14:val="000000">
              <w14:alpha w14:val="60000"/>
            </w14:srgbClr>
          </w14:shadow>
        </w:rPr>
        <w:br w:type="page"/>
      </w:r>
    </w:p>
    <w:p w:rsidR="00246DAA" w:rsidRDefault="00246DAA" w:rsidP="00246DAA">
      <w:pPr>
        <w:jc w:val="center"/>
        <w:rPr>
          <w:rFonts w:ascii="Calibri" w:hAnsi="Calibri" w:cs="Calibri"/>
          <w:b/>
          <w:bCs/>
          <w:sz w:val="32"/>
          <w:szCs w:val="32"/>
        </w:rPr>
      </w:pPr>
      <w:r>
        <w:rPr>
          <w:rFonts w:ascii="Calibri" w:hAnsi="Calibri" w:cs="Calibri"/>
          <w:b/>
          <w:bCs/>
          <w:sz w:val="32"/>
          <w:szCs w:val="32"/>
        </w:rPr>
        <w:lastRenderedPageBreak/>
        <w:t>BORDEREAU DES PRIX</w:t>
      </w:r>
    </w:p>
    <w:p w:rsidR="00246DAA" w:rsidRDefault="00246DAA" w:rsidP="00246DAA">
      <w:pPr>
        <w:jc w:val="center"/>
        <w:rPr>
          <w:rFonts w:ascii="Calibri" w:hAnsi="Calibri" w:cs="Calibri"/>
          <w:b/>
          <w:bCs/>
          <w:sz w:val="32"/>
          <w:szCs w:val="3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085"/>
        <w:gridCol w:w="1205"/>
        <w:gridCol w:w="1125"/>
        <w:gridCol w:w="1103"/>
      </w:tblGrid>
      <w:tr w:rsidR="00246DAA" w:rsidTr="00246DAA">
        <w:tc>
          <w:tcPr>
            <w:tcW w:w="1143" w:type="dxa"/>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ITEM</w:t>
            </w:r>
          </w:p>
        </w:tc>
        <w:tc>
          <w:tcPr>
            <w:tcW w:w="5085" w:type="dxa"/>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Désignation des prestations</w:t>
            </w:r>
          </w:p>
        </w:tc>
        <w:tc>
          <w:tcPr>
            <w:tcW w:w="1205" w:type="dxa"/>
            <w:tcBorders>
              <w:top w:val="single" w:sz="4" w:space="0" w:color="auto"/>
              <w:left w:val="single" w:sz="4" w:space="0" w:color="auto"/>
              <w:bottom w:val="single" w:sz="4" w:space="0" w:color="auto"/>
              <w:right w:val="single" w:sz="4" w:space="0" w:color="auto"/>
            </w:tcBorders>
            <w:hideMark/>
          </w:tcPr>
          <w:p w:rsidR="00246DAA" w:rsidRPr="00246DAA" w:rsidRDefault="00246DAA">
            <w:pPr>
              <w:jc w:val="center"/>
              <w:rPr>
                <w:rFonts w:cs="Calibri"/>
                <w:b/>
                <w:bCs/>
              </w:rPr>
            </w:pPr>
            <w:r w:rsidRPr="00246DAA">
              <w:rPr>
                <w:rFonts w:cs="Calibri"/>
                <w:b/>
                <w:bCs/>
              </w:rPr>
              <w:t>Quantités</w:t>
            </w:r>
          </w:p>
        </w:tc>
        <w:tc>
          <w:tcPr>
            <w:tcW w:w="1125" w:type="dxa"/>
            <w:tcBorders>
              <w:top w:val="single" w:sz="4" w:space="0" w:color="auto"/>
              <w:left w:val="single" w:sz="4" w:space="0" w:color="auto"/>
              <w:bottom w:val="single" w:sz="4" w:space="0" w:color="auto"/>
              <w:right w:val="single" w:sz="4" w:space="0" w:color="auto"/>
            </w:tcBorders>
          </w:tcPr>
          <w:p w:rsidR="00246DAA" w:rsidRPr="00246DAA" w:rsidRDefault="00246DAA">
            <w:pPr>
              <w:jc w:val="center"/>
              <w:rPr>
                <w:rFonts w:cs="Calibri"/>
                <w:b/>
                <w:bCs/>
              </w:rPr>
            </w:pPr>
            <w:r w:rsidRPr="00246DAA">
              <w:rPr>
                <w:rFonts w:cs="Calibri"/>
                <w:b/>
                <w:bCs/>
              </w:rPr>
              <w:t>PU HT</w:t>
            </w:r>
          </w:p>
          <w:p w:rsidR="00246DAA" w:rsidRPr="00246DAA" w:rsidRDefault="00246DAA">
            <w:pPr>
              <w:jc w:val="center"/>
              <w:rPr>
                <w:rFonts w:cs="Calibri"/>
                <w:b/>
                <w:bCs/>
              </w:rPr>
            </w:pPr>
          </w:p>
        </w:tc>
        <w:tc>
          <w:tcPr>
            <w:tcW w:w="1103" w:type="dxa"/>
            <w:tcBorders>
              <w:top w:val="single" w:sz="4" w:space="0" w:color="auto"/>
              <w:left w:val="single" w:sz="4" w:space="0" w:color="auto"/>
              <w:bottom w:val="single" w:sz="4" w:space="0" w:color="auto"/>
              <w:right w:val="single" w:sz="4" w:space="0" w:color="auto"/>
            </w:tcBorders>
            <w:hideMark/>
          </w:tcPr>
          <w:p w:rsidR="00246DAA" w:rsidRPr="00246DAA" w:rsidRDefault="00246DAA">
            <w:pPr>
              <w:jc w:val="center"/>
              <w:rPr>
                <w:rFonts w:cs="Calibri"/>
                <w:b/>
                <w:bCs/>
              </w:rPr>
            </w:pPr>
            <w:r w:rsidRPr="00246DAA">
              <w:rPr>
                <w:rFonts w:cs="Calibri"/>
                <w:b/>
                <w:bCs/>
              </w:rPr>
              <w:t>Montant HT</w:t>
            </w:r>
          </w:p>
        </w:tc>
      </w:tr>
      <w:tr w:rsidR="00246DAA" w:rsidTr="00246DAA">
        <w:tc>
          <w:tcPr>
            <w:tcW w:w="1143" w:type="dxa"/>
            <w:tcBorders>
              <w:top w:val="single" w:sz="4" w:space="0" w:color="auto"/>
              <w:left w:val="single" w:sz="4" w:space="0" w:color="auto"/>
              <w:bottom w:val="single" w:sz="4" w:space="0" w:color="auto"/>
              <w:right w:val="single" w:sz="4" w:space="0" w:color="auto"/>
            </w:tcBorders>
          </w:tcPr>
          <w:p w:rsidR="00246DAA" w:rsidRPr="00246DAA" w:rsidRDefault="00246DAA">
            <w:pPr>
              <w:jc w:val="center"/>
              <w:rPr>
                <w:rFonts w:cs="Calibri"/>
                <w:b/>
                <w:u w:val="single"/>
                <w:lang w:eastAsia="en-GB"/>
              </w:rPr>
            </w:pPr>
          </w:p>
        </w:tc>
        <w:tc>
          <w:tcPr>
            <w:tcW w:w="5085" w:type="dxa"/>
            <w:tcBorders>
              <w:top w:val="single" w:sz="4" w:space="0" w:color="auto"/>
              <w:left w:val="single" w:sz="4" w:space="0" w:color="auto"/>
              <w:bottom w:val="single" w:sz="4" w:space="0" w:color="auto"/>
              <w:right w:val="single" w:sz="4" w:space="0" w:color="auto"/>
            </w:tcBorders>
            <w:hideMark/>
          </w:tcPr>
          <w:p w:rsidR="00246DAA" w:rsidRPr="00487047" w:rsidRDefault="00487047" w:rsidP="00487047">
            <w:pPr>
              <w:rPr>
                <w:rFonts w:cs="Calibri"/>
                <w:bCs/>
              </w:rPr>
            </w:pPr>
            <w:r w:rsidRPr="00487047">
              <w:rPr>
                <w:rFonts w:cs="Calibri"/>
                <w:bCs/>
              </w:rPr>
              <w:t>Installation du logiciel</w:t>
            </w:r>
            <w:r w:rsidR="006542A3">
              <w:rPr>
                <w:rFonts w:cs="Calibri"/>
                <w:bCs/>
              </w:rPr>
              <w:t>, paramétrage, formation, manuel d’utilisation</w:t>
            </w:r>
          </w:p>
        </w:tc>
        <w:tc>
          <w:tcPr>
            <w:tcW w:w="1205" w:type="dxa"/>
            <w:tcBorders>
              <w:top w:val="single" w:sz="4" w:space="0" w:color="auto"/>
              <w:left w:val="single" w:sz="4" w:space="0" w:color="auto"/>
              <w:bottom w:val="single" w:sz="4" w:space="0" w:color="auto"/>
              <w:right w:val="single" w:sz="4" w:space="0" w:color="auto"/>
            </w:tcBorders>
          </w:tcPr>
          <w:p w:rsidR="00246DAA" w:rsidRPr="00246DAA" w:rsidRDefault="00246DAA">
            <w:pPr>
              <w:jc w:val="center"/>
              <w:rPr>
                <w:rFonts w:cs="Calibri"/>
                <w:bCs/>
              </w:rPr>
            </w:pPr>
          </w:p>
        </w:tc>
        <w:tc>
          <w:tcPr>
            <w:tcW w:w="1125"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c>
          <w:tcPr>
            <w:tcW w:w="1103"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r>
      <w:tr w:rsidR="00487047" w:rsidTr="00246DAA">
        <w:tc>
          <w:tcPr>
            <w:tcW w:w="1143" w:type="dxa"/>
            <w:tcBorders>
              <w:top w:val="single" w:sz="4" w:space="0" w:color="auto"/>
              <w:left w:val="single" w:sz="4" w:space="0" w:color="auto"/>
              <w:bottom w:val="single" w:sz="4" w:space="0" w:color="auto"/>
              <w:right w:val="single" w:sz="4" w:space="0" w:color="auto"/>
            </w:tcBorders>
          </w:tcPr>
          <w:p w:rsidR="00487047" w:rsidRPr="00246DAA" w:rsidRDefault="00487047">
            <w:pPr>
              <w:jc w:val="center"/>
              <w:rPr>
                <w:rFonts w:cs="Calibri"/>
                <w:b/>
                <w:u w:val="single"/>
                <w:lang w:eastAsia="en-GB"/>
              </w:rPr>
            </w:pPr>
          </w:p>
        </w:tc>
        <w:tc>
          <w:tcPr>
            <w:tcW w:w="5085" w:type="dxa"/>
            <w:tcBorders>
              <w:top w:val="single" w:sz="4" w:space="0" w:color="auto"/>
              <w:left w:val="single" w:sz="4" w:space="0" w:color="auto"/>
              <w:bottom w:val="single" w:sz="4" w:space="0" w:color="auto"/>
              <w:right w:val="single" w:sz="4" w:space="0" w:color="auto"/>
            </w:tcBorders>
          </w:tcPr>
          <w:p w:rsidR="00487047" w:rsidRDefault="00487047">
            <w:pPr>
              <w:rPr>
                <w:rFonts w:cs="Calibri"/>
                <w:bCs/>
              </w:rPr>
            </w:pPr>
            <w:r>
              <w:rPr>
                <w:rFonts w:cs="Calibri"/>
                <w:bCs/>
              </w:rPr>
              <w:t>Droit d’utilisation pour une durée de 3</w:t>
            </w:r>
            <w:r w:rsidR="006542A3">
              <w:rPr>
                <w:rFonts w:cs="Calibri"/>
                <w:bCs/>
              </w:rPr>
              <w:t xml:space="preserve"> </w:t>
            </w:r>
            <w:r>
              <w:rPr>
                <w:rFonts w:cs="Calibri"/>
                <w:bCs/>
              </w:rPr>
              <w:t>ans</w:t>
            </w:r>
          </w:p>
        </w:tc>
        <w:tc>
          <w:tcPr>
            <w:tcW w:w="1205" w:type="dxa"/>
            <w:tcBorders>
              <w:top w:val="single" w:sz="4" w:space="0" w:color="auto"/>
              <w:left w:val="single" w:sz="4" w:space="0" w:color="auto"/>
              <w:bottom w:val="single" w:sz="4" w:space="0" w:color="auto"/>
              <w:right w:val="single" w:sz="4" w:space="0" w:color="auto"/>
            </w:tcBorders>
          </w:tcPr>
          <w:p w:rsidR="00487047" w:rsidRPr="00246DAA" w:rsidRDefault="00487047">
            <w:pPr>
              <w:jc w:val="center"/>
              <w:rPr>
                <w:rFonts w:cs="Calibri"/>
                <w:bCs/>
              </w:rPr>
            </w:pPr>
          </w:p>
        </w:tc>
        <w:tc>
          <w:tcPr>
            <w:tcW w:w="1125" w:type="dxa"/>
            <w:tcBorders>
              <w:top w:val="single" w:sz="4" w:space="0" w:color="auto"/>
              <w:left w:val="single" w:sz="4" w:space="0" w:color="auto"/>
              <w:bottom w:val="single" w:sz="4" w:space="0" w:color="auto"/>
              <w:right w:val="single" w:sz="4" w:space="0" w:color="auto"/>
            </w:tcBorders>
          </w:tcPr>
          <w:p w:rsidR="00487047" w:rsidRPr="00246DAA" w:rsidRDefault="00487047">
            <w:pPr>
              <w:rPr>
                <w:rFonts w:cs="Calibri"/>
                <w:bCs/>
              </w:rPr>
            </w:pPr>
          </w:p>
        </w:tc>
        <w:tc>
          <w:tcPr>
            <w:tcW w:w="1103" w:type="dxa"/>
            <w:tcBorders>
              <w:top w:val="single" w:sz="4" w:space="0" w:color="auto"/>
              <w:left w:val="single" w:sz="4" w:space="0" w:color="auto"/>
              <w:bottom w:val="single" w:sz="4" w:space="0" w:color="auto"/>
              <w:right w:val="single" w:sz="4" w:space="0" w:color="auto"/>
            </w:tcBorders>
          </w:tcPr>
          <w:p w:rsidR="00487047" w:rsidRPr="00246DAA" w:rsidRDefault="00487047">
            <w:pPr>
              <w:rPr>
                <w:rFonts w:cs="Calibri"/>
                <w:bCs/>
              </w:rPr>
            </w:pPr>
          </w:p>
        </w:tc>
      </w:tr>
      <w:tr w:rsidR="00246DAA" w:rsidTr="00246DAA">
        <w:tc>
          <w:tcPr>
            <w:tcW w:w="8558" w:type="dxa"/>
            <w:gridSpan w:val="4"/>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TOTAL HT</w:t>
            </w:r>
          </w:p>
        </w:tc>
        <w:tc>
          <w:tcPr>
            <w:tcW w:w="1103"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r>
      <w:tr w:rsidR="00246DAA" w:rsidTr="00246DAA">
        <w:tc>
          <w:tcPr>
            <w:tcW w:w="8558" w:type="dxa"/>
            <w:gridSpan w:val="4"/>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TVA</w:t>
            </w:r>
          </w:p>
        </w:tc>
        <w:tc>
          <w:tcPr>
            <w:tcW w:w="1103"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r>
      <w:tr w:rsidR="00246DAA" w:rsidTr="00246DAA">
        <w:tc>
          <w:tcPr>
            <w:tcW w:w="8558" w:type="dxa"/>
            <w:gridSpan w:val="4"/>
            <w:tcBorders>
              <w:top w:val="single" w:sz="4" w:space="0" w:color="auto"/>
              <w:left w:val="single" w:sz="4" w:space="0" w:color="auto"/>
              <w:bottom w:val="single" w:sz="4" w:space="0" w:color="auto"/>
              <w:right w:val="single" w:sz="4" w:space="0" w:color="auto"/>
            </w:tcBorders>
            <w:hideMark/>
          </w:tcPr>
          <w:p w:rsidR="00246DAA" w:rsidRPr="00246DAA" w:rsidRDefault="00246DAA">
            <w:pPr>
              <w:rPr>
                <w:rFonts w:cs="Calibri"/>
                <w:b/>
                <w:bCs/>
              </w:rPr>
            </w:pPr>
            <w:r w:rsidRPr="00246DAA">
              <w:rPr>
                <w:rFonts w:cs="Calibri"/>
                <w:b/>
                <w:bCs/>
              </w:rPr>
              <w:t>TOTAL TTC</w:t>
            </w:r>
          </w:p>
        </w:tc>
        <w:tc>
          <w:tcPr>
            <w:tcW w:w="1103" w:type="dxa"/>
            <w:tcBorders>
              <w:top w:val="single" w:sz="4" w:space="0" w:color="auto"/>
              <w:left w:val="single" w:sz="4" w:space="0" w:color="auto"/>
              <w:bottom w:val="single" w:sz="4" w:space="0" w:color="auto"/>
              <w:right w:val="single" w:sz="4" w:space="0" w:color="auto"/>
            </w:tcBorders>
          </w:tcPr>
          <w:p w:rsidR="00246DAA" w:rsidRPr="00246DAA" w:rsidRDefault="00246DAA">
            <w:pPr>
              <w:rPr>
                <w:rFonts w:cs="Calibri"/>
                <w:bCs/>
              </w:rPr>
            </w:pPr>
          </w:p>
        </w:tc>
      </w:tr>
    </w:tbl>
    <w:p w:rsidR="00246DAA" w:rsidRPr="003938D2" w:rsidRDefault="00246DAA" w:rsidP="00246DAA">
      <w:pPr>
        <w:jc w:val="center"/>
        <w:rPr>
          <w:rFonts w:ascii="Eras Medium ITC" w:hAnsi="Eras Medium ITC"/>
          <w:noProof/>
          <w:sz w:val="32"/>
          <w:szCs w:val="40"/>
        </w:rPr>
      </w:pPr>
      <w:r w:rsidRPr="003938D2">
        <w:rPr>
          <w:rFonts w:ascii="Eras Medium ITC" w:hAnsi="Eras Medium ITC"/>
          <w:noProof/>
          <w:sz w:val="32"/>
          <w:szCs w:val="40"/>
        </w:rPr>
        <w:t xml:space="preserve"> </w:t>
      </w:r>
    </w:p>
    <w:p w:rsidR="00246DAA" w:rsidRPr="003938D2" w:rsidRDefault="00246DAA" w:rsidP="00675173">
      <w:pPr>
        <w:spacing w:after="0" w:line="240" w:lineRule="auto"/>
        <w:ind w:left="720"/>
        <w:rPr>
          <w:rFonts w:cs="Arial"/>
          <w:szCs w:val="28"/>
        </w:rPr>
      </w:pPr>
      <w:r w:rsidRPr="00246DAA">
        <w:rPr>
          <w:b/>
          <w:bCs/>
          <w:noProof/>
          <w:color w:val="0000FF"/>
        </w:rPr>
        <w:br w:type="page"/>
      </w:r>
    </w:p>
    <w:p w:rsidR="003938D2" w:rsidRPr="003938D2" w:rsidRDefault="003938D2" w:rsidP="003938D2">
      <w:pPr>
        <w:ind w:left="360"/>
        <w:jc w:val="center"/>
        <w:rPr>
          <w:rFonts w:ascii="Calibri" w:hAnsi="Calibri" w:cs="Calibri"/>
          <w:b/>
          <w:bCs/>
          <w:caps/>
          <w:szCs w:val="28"/>
        </w:rPr>
      </w:pPr>
      <w:r w:rsidRPr="003938D2">
        <w:rPr>
          <w:rFonts w:ascii="Calibri" w:hAnsi="Calibri" w:cs="Calibri"/>
          <w:b/>
          <w:bCs/>
          <w:caps/>
          <w:szCs w:val="28"/>
        </w:rPr>
        <w:lastRenderedPageBreak/>
        <w:t>marché n°…………./………/……………….</w:t>
      </w:r>
    </w:p>
    <w:p w:rsidR="003938D2" w:rsidRPr="003938D2" w:rsidRDefault="003938D2" w:rsidP="003938D2">
      <w:pPr>
        <w:ind w:left="360"/>
        <w:jc w:val="center"/>
        <w:rPr>
          <w:rFonts w:ascii="Calibri" w:hAnsi="Calibri" w:cs="Calibri"/>
          <w:b/>
          <w:bCs/>
          <w:caps/>
          <w:szCs w:val="28"/>
        </w:rPr>
      </w:pPr>
    </w:p>
    <w:p w:rsidR="003938D2" w:rsidRPr="003938D2" w:rsidRDefault="003938D2" w:rsidP="003938D2">
      <w:pPr>
        <w:ind w:left="360"/>
        <w:rPr>
          <w:rFonts w:ascii="Calibri" w:hAnsi="Calibri" w:cs="Calibri"/>
          <w:b/>
          <w:bCs/>
          <w:caps/>
          <w:szCs w:val="28"/>
        </w:rPr>
      </w:pPr>
      <w:r w:rsidRPr="003938D2">
        <w:rPr>
          <w:rFonts w:ascii="Calibri" w:hAnsi="Calibri" w:cs="Calibri"/>
          <w:b/>
          <w:bCs/>
          <w:caps/>
          <w:szCs w:val="28"/>
        </w:rPr>
        <w:t>objet :………………………………………………………………………………………………………………………………………………………………………………………………………………………………………………………………………………………………………………………………………………………………………………………..</w:t>
      </w: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b/>
          <w:bCs/>
          <w:szCs w:val="28"/>
        </w:rPr>
      </w:pPr>
      <w:r w:rsidRPr="003938D2">
        <w:rPr>
          <w:rFonts w:ascii="Calibri" w:hAnsi="Calibri" w:cs="Calibri"/>
          <w:b/>
          <w:bCs/>
          <w:caps/>
          <w:szCs w:val="28"/>
        </w:rPr>
        <w:t>pour un montant de (</w:t>
      </w:r>
      <w:r w:rsidRPr="003938D2">
        <w:rPr>
          <w:rFonts w:ascii="Calibri" w:hAnsi="Calibri" w:cs="Calibri"/>
          <w:i/>
          <w:iCs/>
          <w:szCs w:val="28"/>
        </w:rPr>
        <w:t>en chiffres et</w:t>
      </w:r>
      <w:r w:rsidRPr="003938D2">
        <w:rPr>
          <w:rFonts w:ascii="Calibri" w:hAnsi="Calibri" w:cs="Calibri"/>
          <w:b/>
          <w:bCs/>
          <w:caps/>
          <w:szCs w:val="28"/>
        </w:rPr>
        <w:t xml:space="preserve"> </w:t>
      </w:r>
      <w:r w:rsidRPr="003938D2">
        <w:rPr>
          <w:rFonts w:ascii="Calibri" w:hAnsi="Calibri" w:cs="Calibri"/>
          <w:i/>
          <w:iCs/>
          <w:szCs w:val="28"/>
        </w:rPr>
        <w:t>en lettres</w:t>
      </w:r>
      <w:r w:rsidRPr="003938D2">
        <w:rPr>
          <w:rFonts w:ascii="Calibri" w:hAnsi="Calibri" w:cs="Calibri"/>
          <w:b/>
          <w:bCs/>
          <w:szCs w:val="28"/>
        </w:rPr>
        <w:t>) :…………………………………………………………</w:t>
      </w:r>
    </w:p>
    <w:p w:rsidR="003938D2" w:rsidRPr="003938D2" w:rsidRDefault="003938D2" w:rsidP="003938D2">
      <w:pPr>
        <w:ind w:left="360"/>
        <w:rPr>
          <w:rFonts w:ascii="Calibri" w:hAnsi="Calibri" w:cs="Calibri"/>
          <w:b/>
          <w:bCs/>
          <w:caps/>
          <w:szCs w:val="28"/>
        </w:rPr>
      </w:pPr>
      <w:r w:rsidRPr="003938D2">
        <w:rPr>
          <w:rFonts w:ascii="Calibri" w:hAnsi="Calibri" w:cs="Calibri"/>
          <w:b/>
          <w:bCs/>
          <w:szCs w:val="28"/>
        </w:rPr>
        <w:t>………………………………………………………………………………………………………………………………………………….</w:t>
      </w: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r w:rsidRPr="003938D2">
        <w:rPr>
          <w:rFonts w:ascii="Calibri" w:hAnsi="Calibri" w:cs="Calibri"/>
          <w:b/>
          <w:bCs/>
          <w:caps/>
          <w:szCs w:val="28"/>
        </w:rPr>
        <w:t xml:space="preserve">PRESENTE   PAR  :                                                       </w:t>
      </w:r>
      <w:r w:rsidRPr="003938D2">
        <w:rPr>
          <w:rFonts w:ascii="Calibri" w:hAnsi="Calibri" w:cs="Calibri"/>
          <w:caps/>
          <w:szCs w:val="28"/>
        </w:rPr>
        <w:tab/>
      </w: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r w:rsidRPr="003938D2">
        <w:rPr>
          <w:rFonts w:ascii="Calibri" w:hAnsi="Calibri" w:cs="Calibri"/>
          <w:caps/>
          <w:szCs w:val="28"/>
        </w:rPr>
        <w:t>a………., le :……/……./…………</w:t>
      </w:r>
      <w:r w:rsidRPr="003938D2">
        <w:rPr>
          <w:rFonts w:ascii="Calibri" w:hAnsi="Calibri" w:cs="Calibri"/>
          <w:caps/>
          <w:szCs w:val="28"/>
        </w:rPr>
        <w:tab/>
      </w:r>
      <w:r w:rsidRPr="003938D2">
        <w:rPr>
          <w:rFonts w:ascii="Calibri" w:hAnsi="Calibri" w:cs="Calibri"/>
          <w:caps/>
          <w:szCs w:val="28"/>
        </w:rPr>
        <w:tab/>
      </w: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b/>
          <w:bCs/>
          <w:caps/>
          <w:szCs w:val="28"/>
        </w:rPr>
      </w:pPr>
    </w:p>
    <w:p w:rsidR="003938D2" w:rsidRPr="003938D2" w:rsidRDefault="003938D2" w:rsidP="003938D2">
      <w:pPr>
        <w:ind w:left="360"/>
        <w:rPr>
          <w:rFonts w:ascii="Calibri" w:hAnsi="Calibri" w:cs="Calibri"/>
          <w:b/>
          <w:bCs/>
          <w:caps/>
          <w:szCs w:val="28"/>
        </w:rPr>
      </w:pPr>
      <w:r w:rsidRPr="003938D2">
        <w:rPr>
          <w:rFonts w:ascii="Calibri" w:hAnsi="Calibri" w:cs="Calibri"/>
          <w:b/>
          <w:bCs/>
          <w:caps/>
          <w:szCs w:val="28"/>
        </w:rPr>
        <w:t>lu et accépté par :                                                        le maître d’ouvrage :</w:t>
      </w:r>
    </w:p>
    <w:p w:rsidR="003938D2" w:rsidRPr="003938D2" w:rsidRDefault="003938D2" w:rsidP="003938D2">
      <w:pPr>
        <w:ind w:left="360"/>
        <w:rPr>
          <w:rFonts w:ascii="Calibri" w:hAnsi="Calibri" w:cs="Calibri"/>
          <w:caps/>
          <w:szCs w:val="28"/>
        </w:rPr>
      </w:pPr>
      <w:r w:rsidRPr="003938D2">
        <w:rPr>
          <w:rFonts w:ascii="Calibri" w:hAnsi="Calibri" w:cs="Calibri"/>
          <w:b/>
          <w:bCs/>
          <w:caps/>
          <w:szCs w:val="28"/>
        </w:rPr>
        <w:t>(</w:t>
      </w:r>
      <w:r w:rsidRPr="003938D2">
        <w:rPr>
          <w:rFonts w:ascii="Calibri" w:hAnsi="Calibri" w:cs="Calibri"/>
          <w:b/>
          <w:bCs/>
          <w:szCs w:val="28"/>
        </w:rPr>
        <w:t>Le fournisseur</w:t>
      </w:r>
      <w:r w:rsidRPr="003938D2">
        <w:rPr>
          <w:rFonts w:ascii="Calibri" w:hAnsi="Calibri" w:cs="Calibri"/>
          <w:caps/>
          <w:szCs w:val="28"/>
        </w:rPr>
        <w:t xml:space="preserve">) </w:t>
      </w: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p>
    <w:p w:rsidR="003938D2" w:rsidRPr="003938D2" w:rsidRDefault="003938D2" w:rsidP="003938D2">
      <w:pPr>
        <w:ind w:left="360"/>
        <w:rPr>
          <w:rFonts w:ascii="Calibri" w:hAnsi="Calibri" w:cs="Calibri"/>
          <w:caps/>
          <w:szCs w:val="28"/>
        </w:rPr>
      </w:pPr>
      <w:r w:rsidRPr="003938D2">
        <w:rPr>
          <w:rFonts w:ascii="Calibri" w:hAnsi="Calibri" w:cs="Calibri"/>
          <w:caps/>
          <w:szCs w:val="28"/>
        </w:rPr>
        <w:t>a………., le :……/……./…………</w:t>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r>
      <w:r w:rsidRPr="003938D2">
        <w:rPr>
          <w:rFonts w:ascii="Calibri" w:hAnsi="Calibri" w:cs="Calibri"/>
          <w:caps/>
          <w:szCs w:val="28"/>
        </w:rPr>
        <w:tab/>
        <w:t>a……….., le :……./……/…………</w:t>
      </w:r>
    </w:p>
    <w:p w:rsidR="003938D2" w:rsidRPr="00246DAA" w:rsidRDefault="003938D2" w:rsidP="003938D2">
      <w:pPr>
        <w:spacing w:after="0" w:line="240" w:lineRule="auto"/>
        <w:ind w:left="720"/>
        <w:rPr>
          <w:rFonts w:cs="Arial"/>
          <w:szCs w:val="28"/>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610B86">
      <w:pPr>
        <w:pStyle w:val="Titre1"/>
        <w:numPr>
          <w:ilvl w:val="0"/>
          <w:numId w:val="0"/>
        </w:numP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246DAA" w:rsidRDefault="00246DAA"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246DAA" w:rsidRDefault="00246DAA"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p>
    <w:p w:rsidR="005967AC" w:rsidRPr="00C779EC" w:rsidRDefault="005967AC" w:rsidP="005967AC">
      <w:pPr>
        <w:pStyle w:val="Titre1"/>
        <w:numPr>
          <w:ilvl w:val="0"/>
          <w:numId w:val="0"/>
        </w:numPr>
        <w:jc w:val="center"/>
        <w:rPr>
          <w:rFonts w:ascii="Eras Medium ITC" w:hAnsi="Eras Medium ITC"/>
          <w:sz w:val="36"/>
          <w:szCs w:val="36"/>
          <w:lang w:val="fr-FR"/>
          <w14:shadow w14:blurRad="50800" w14:dist="38100" w14:dir="2700000" w14:sx="100000" w14:sy="100000" w14:kx="0" w14:ky="0" w14:algn="tl">
            <w14:srgbClr w14:val="000000">
              <w14:alpha w14:val="60000"/>
            </w14:srgbClr>
          </w14:shadow>
        </w:rPr>
      </w:pPr>
      <w:r>
        <w:rPr>
          <w:rFonts w:ascii="Eras Medium ITC" w:hAnsi="Eras Medium ITC"/>
          <w:sz w:val="36"/>
          <w:szCs w:val="36"/>
          <w:lang w:val="fr-FR"/>
          <w14:shadow w14:blurRad="50800" w14:dist="38100" w14:dir="2700000" w14:sx="100000" w14:sy="100000" w14:kx="0" w14:ky="0" w14:algn="tl">
            <w14:srgbClr w14:val="000000">
              <w14:alpha w14:val="60000"/>
            </w14:srgbClr>
          </w14:shadow>
        </w:rPr>
        <w:t xml:space="preserve">Annexe </w:t>
      </w:r>
    </w:p>
    <w:p w:rsidR="005967AC" w:rsidRDefault="005967AC" w:rsidP="005967AC"/>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5967AC" w:rsidRDefault="005967AC" w:rsidP="001E3B91">
      <w:pPr>
        <w:jc w:val="both"/>
        <w:rPr>
          <w:noProof/>
          <w:color w:val="000080"/>
        </w:rPr>
      </w:pPr>
    </w:p>
    <w:p w:rsidR="008039AA" w:rsidRDefault="008039AA" w:rsidP="001E3B91">
      <w:pPr>
        <w:jc w:val="both"/>
        <w:rPr>
          <w:noProof/>
          <w:color w:val="000080"/>
        </w:rPr>
      </w:pPr>
    </w:p>
    <w:p w:rsidR="00194882" w:rsidRDefault="00194882" w:rsidP="001E3B91">
      <w:pPr>
        <w:jc w:val="both"/>
        <w:rPr>
          <w:noProof/>
          <w:color w:val="000080"/>
        </w:rPr>
      </w:pPr>
    </w:p>
    <w:p w:rsidR="003938D2" w:rsidRDefault="003938D2" w:rsidP="001E3B91">
      <w:pPr>
        <w:jc w:val="both"/>
        <w:rPr>
          <w:noProof/>
          <w:color w:val="000080"/>
        </w:rPr>
      </w:pPr>
    </w:p>
    <w:p w:rsidR="003938D2" w:rsidRDefault="003938D2" w:rsidP="001E3B91">
      <w:pPr>
        <w:jc w:val="both"/>
        <w:rPr>
          <w:noProof/>
          <w:color w:val="000080"/>
        </w:rPr>
      </w:pPr>
    </w:p>
    <w:p w:rsidR="00610B86" w:rsidRDefault="00610B86" w:rsidP="001E3B91">
      <w:pPr>
        <w:jc w:val="both"/>
        <w:rPr>
          <w:noProof/>
          <w:color w:val="000080"/>
        </w:rPr>
      </w:pPr>
    </w:p>
    <w:p w:rsidR="00610B86" w:rsidRDefault="00610B86" w:rsidP="001E3B91">
      <w:pPr>
        <w:jc w:val="both"/>
        <w:rPr>
          <w:noProof/>
          <w:color w:val="000080"/>
        </w:rPr>
      </w:pPr>
    </w:p>
    <w:p w:rsidR="00610B86" w:rsidRDefault="00610B86" w:rsidP="001E3B91">
      <w:pPr>
        <w:jc w:val="both"/>
        <w:rPr>
          <w:noProof/>
          <w:color w:val="000080"/>
        </w:rPr>
      </w:pPr>
    </w:p>
    <w:p w:rsidR="003938D2" w:rsidRDefault="003938D2" w:rsidP="003938D2">
      <w:pPr>
        <w:pStyle w:val="Corpsdetexte"/>
        <w:jc w:val="center"/>
        <w:rPr>
          <w:rFonts w:ascii="Calibri" w:hAnsi="Calibri" w:cs="Calibri"/>
          <w:b/>
          <w:sz w:val="24"/>
          <w:szCs w:val="24"/>
        </w:rPr>
      </w:pPr>
      <w:r>
        <w:rPr>
          <w:rFonts w:ascii="Calibri" w:hAnsi="Calibri" w:cs="Calibri"/>
          <w:b/>
          <w:sz w:val="24"/>
          <w:szCs w:val="24"/>
        </w:rPr>
        <w:lastRenderedPageBreak/>
        <w:t>ANNEXE 1 : ACTE D’ENGAGEMENT</w:t>
      </w:r>
    </w:p>
    <w:p w:rsidR="003938D2" w:rsidRDefault="003938D2" w:rsidP="003938D2">
      <w:pPr>
        <w:jc w:val="both"/>
        <w:rPr>
          <w:rFonts w:ascii="Calibri" w:hAnsi="Calibri" w:cs="Calibri"/>
        </w:rPr>
      </w:pPr>
    </w:p>
    <w:p w:rsidR="003938D2" w:rsidRDefault="003938D2" w:rsidP="003938D2">
      <w:pPr>
        <w:pStyle w:val="Corpsdetexte"/>
        <w:rPr>
          <w:rFonts w:ascii="Calibri" w:hAnsi="Calibri" w:cs="Calibri"/>
          <w:b/>
          <w:sz w:val="24"/>
          <w:szCs w:val="24"/>
        </w:rPr>
      </w:pPr>
      <w:r>
        <w:rPr>
          <w:rFonts w:ascii="Calibri" w:hAnsi="Calibri" w:cs="Calibri"/>
          <w:b/>
          <w:sz w:val="24"/>
          <w:szCs w:val="24"/>
        </w:rPr>
        <w:t>A - Partie réservée à l’Administration</w:t>
      </w:r>
    </w:p>
    <w:p w:rsidR="003938D2" w:rsidRDefault="003938D2" w:rsidP="003938D2">
      <w:pPr>
        <w:pStyle w:val="Corpsdetexte"/>
        <w:jc w:val="both"/>
        <w:rPr>
          <w:rFonts w:ascii="Calibri" w:hAnsi="Calibri" w:cs="Calibri"/>
          <w:sz w:val="24"/>
          <w:szCs w:val="24"/>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Appel d’offres ouvert International  sur offres des prix n° </w:t>
      </w:r>
      <w:r w:rsidR="000C366E">
        <w:rPr>
          <w:rFonts w:ascii="Calibri" w:hAnsi="Calibri" w:cs="Calibri"/>
          <w:sz w:val="22"/>
          <w:szCs w:val="22"/>
        </w:rPr>
        <w:t>0</w:t>
      </w:r>
      <w:r w:rsidR="00675173">
        <w:rPr>
          <w:rFonts w:ascii="Calibri" w:hAnsi="Calibri" w:cs="Calibri"/>
          <w:sz w:val="22"/>
          <w:szCs w:val="22"/>
        </w:rPr>
        <w:t>1/2015</w:t>
      </w:r>
      <w:r>
        <w:rPr>
          <w:rFonts w:ascii="Calibri" w:hAnsi="Calibri" w:cs="Calibri"/>
          <w:sz w:val="22"/>
          <w:szCs w:val="22"/>
        </w:rPr>
        <w:t xml:space="preserve">. </w:t>
      </w:r>
    </w:p>
    <w:p w:rsidR="003938D2" w:rsidRDefault="000C366E" w:rsidP="00A467E7">
      <w:pPr>
        <w:pStyle w:val="Corpsdetexte"/>
        <w:jc w:val="both"/>
        <w:rPr>
          <w:rFonts w:ascii="Calibri" w:hAnsi="Calibri" w:cs="Calibri"/>
          <w:sz w:val="22"/>
          <w:szCs w:val="22"/>
        </w:rPr>
      </w:pPr>
      <w:r>
        <w:rPr>
          <w:rFonts w:ascii="Calibri" w:hAnsi="Calibri" w:cs="Calibri"/>
          <w:sz w:val="22"/>
          <w:szCs w:val="22"/>
        </w:rPr>
        <w:t>Da</w:t>
      </w:r>
      <w:r w:rsidR="00AA79E2">
        <w:rPr>
          <w:rFonts w:ascii="Calibri" w:hAnsi="Calibri" w:cs="Calibri"/>
          <w:sz w:val="22"/>
          <w:szCs w:val="22"/>
        </w:rPr>
        <w:t>te d’ouverture des plis du 25</w:t>
      </w:r>
      <w:bookmarkStart w:id="19" w:name="_GoBack"/>
      <w:bookmarkEnd w:id="19"/>
      <w:r w:rsidR="0011716E">
        <w:rPr>
          <w:rFonts w:ascii="Calibri" w:hAnsi="Calibri" w:cs="Calibri"/>
          <w:sz w:val="22"/>
          <w:szCs w:val="22"/>
        </w:rPr>
        <w:t>/11</w:t>
      </w:r>
      <w:r w:rsidR="00675173">
        <w:rPr>
          <w:rFonts w:ascii="Calibri" w:hAnsi="Calibri" w:cs="Calibri"/>
          <w:sz w:val="22"/>
          <w:szCs w:val="22"/>
        </w:rPr>
        <w:t>/2015</w:t>
      </w:r>
      <w:r w:rsidR="003938D2">
        <w:rPr>
          <w:rFonts w:ascii="Calibri" w:hAnsi="Calibri" w:cs="Calibri"/>
          <w:sz w:val="22"/>
          <w:szCs w:val="22"/>
        </w:rPr>
        <w:t xml:space="preserve">  à 10 Heures.</w:t>
      </w:r>
    </w:p>
    <w:p w:rsidR="003938D2" w:rsidRDefault="003938D2" w:rsidP="00675173">
      <w:pPr>
        <w:pStyle w:val="Corpsdetexte"/>
        <w:jc w:val="both"/>
        <w:rPr>
          <w:rFonts w:ascii="Calibri" w:hAnsi="Calibri" w:cs="Calibri"/>
          <w:sz w:val="22"/>
          <w:szCs w:val="22"/>
        </w:rPr>
      </w:pPr>
      <w:r>
        <w:rPr>
          <w:rFonts w:ascii="Calibri" w:hAnsi="Calibri" w:cs="Calibri"/>
          <w:sz w:val="22"/>
          <w:szCs w:val="22"/>
        </w:rPr>
        <w:t xml:space="preserve">Objet du marché : Choix d’un prestataire pour l’acquisition et la mise en œuvre d’un logiciel  de gestion </w:t>
      </w:r>
      <w:r w:rsidR="00675173">
        <w:rPr>
          <w:rFonts w:ascii="Calibri" w:hAnsi="Calibri" w:cs="Calibri"/>
          <w:sz w:val="22"/>
          <w:szCs w:val="22"/>
        </w:rPr>
        <w:t>de parc informatique.</w:t>
      </w:r>
    </w:p>
    <w:p w:rsidR="003938D2" w:rsidRDefault="003938D2" w:rsidP="003938D2">
      <w:pPr>
        <w:pStyle w:val="Corpsdetexte"/>
        <w:jc w:val="both"/>
        <w:rPr>
          <w:rFonts w:ascii="Calibri" w:hAnsi="Calibri" w:cs="Calibri"/>
          <w:sz w:val="22"/>
          <w:szCs w:val="22"/>
        </w:rPr>
      </w:pPr>
      <w:r>
        <w:rPr>
          <w:rFonts w:ascii="Calibri" w:hAnsi="Calibri" w:cs="Calibri"/>
          <w:sz w:val="22"/>
          <w:szCs w:val="22"/>
        </w:rPr>
        <w:t>Passé en application de l’alinéa 2, § 2 de l’article 19 et l’alinéa3, § 3 de l’article 20 du règlement relatif aux conditions et formes de passation des marchés de la Marocaine des Jeux et des Sports ainsi que certaines dispositions relatives à leur contrôle et à leur gestion.</w:t>
      </w:r>
    </w:p>
    <w:p w:rsidR="00610B86" w:rsidRDefault="00610B86" w:rsidP="003938D2">
      <w:pPr>
        <w:pStyle w:val="Corpsdetexte"/>
        <w:jc w:val="both"/>
        <w:rPr>
          <w:rFonts w:ascii="Calibri" w:hAnsi="Calibri" w:cs="Calibri"/>
          <w:b/>
          <w:sz w:val="24"/>
          <w:szCs w:val="24"/>
        </w:rPr>
      </w:pPr>
    </w:p>
    <w:p w:rsidR="003938D2" w:rsidRDefault="003938D2" w:rsidP="003938D2">
      <w:pPr>
        <w:pStyle w:val="Corpsdetexte"/>
        <w:jc w:val="both"/>
        <w:rPr>
          <w:rFonts w:ascii="Calibri" w:hAnsi="Calibri" w:cs="Calibri"/>
          <w:b/>
          <w:sz w:val="24"/>
          <w:szCs w:val="24"/>
        </w:rPr>
      </w:pPr>
      <w:r>
        <w:rPr>
          <w:rFonts w:ascii="Calibri" w:hAnsi="Calibri" w:cs="Calibri"/>
          <w:b/>
          <w:sz w:val="24"/>
          <w:szCs w:val="24"/>
        </w:rPr>
        <w:t>B – Partie réservée au candidat</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b/>
          <w:sz w:val="22"/>
          <w:szCs w:val="22"/>
        </w:rPr>
      </w:pPr>
      <w:r>
        <w:rPr>
          <w:rFonts w:ascii="Calibri" w:hAnsi="Calibri" w:cs="Calibri"/>
          <w:b/>
          <w:sz w:val="22"/>
          <w:szCs w:val="22"/>
        </w:rPr>
        <w:t>a) Pour les personnes physiques</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Je (1), soussigné :………………………………………(Prénom, nom et qualité)</w:t>
      </w: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Agissant en mon nom personnel et pour mon propre compte,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Adresse du domicile élu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Affilié à la CNSS sous le n°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Inscrit au registre du commerce de ……………….…………(localité) sous le n°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N° de patente ……………………………………………(2)</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b/>
          <w:sz w:val="22"/>
          <w:szCs w:val="22"/>
        </w:rPr>
      </w:pPr>
      <w:r>
        <w:rPr>
          <w:rFonts w:ascii="Calibri" w:hAnsi="Calibri" w:cs="Calibri"/>
          <w:b/>
          <w:sz w:val="22"/>
          <w:szCs w:val="22"/>
        </w:rPr>
        <w:t>b) Pour les personnes morales</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Je (1), soussigné………………………………..(prénom, nom et qualité au sein de l’entreprise agissant au nom et pour le compte de ………….……..(raison sociale et forme juridique de la société)</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Au capital de :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Adresse du siège sociale de la société………………………………………………………………..</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Adresse du domicile élu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Affilié à la CNSS sous le n°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Inscrite au registre du commerce  ……………………………(localité) sous le n°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N° de patente ……………………………………………(2)</w:t>
      </w: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En vertu des pouvoirs qui me sont conférés :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Après avoir pris connaissance du dossier d’appel d’offres concernant les prestations précisées en objet de la partie A ci-dessus ;</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Après avoir apprécié à mon point de vue et sous ma responsabilité la nature et les difficultés que comportent ces prestations :</w:t>
      </w:r>
    </w:p>
    <w:p w:rsidR="003938D2" w:rsidRDefault="003938D2" w:rsidP="003938D2">
      <w:pPr>
        <w:pStyle w:val="Corpsdetexte"/>
        <w:jc w:val="both"/>
        <w:rPr>
          <w:rFonts w:ascii="Calibri" w:hAnsi="Calibri" w:cs="Calibri"/>
          <w:sz w:val="22"/>
          <w:szCs w:val="22"/>
        </w:rPr>
      </w:pPr>
    </w:p>
    <w:p w:rsidR="003938D2" w:rsidRPr="00610B86" w:rsidRDefault="003938D2" w:rsidP="00610B86">
      <w:pPr>
        <w:pStyle w:val="Corpsdetexte"/>
        <w:jc w:val="both"/>
        <w:rPr>
          <w:rFonts w:ascii="Calibri" w:hAnsi="Calibri" w:cs="Calibri"/>
          <w:sz w:val="22"/>
          <w:szCs w:val="22"/>
        </w:rPr>
      </w:pPr>
      <w:r>
        <w:rPr>
          <w:rFonts w:ascii="Calibri" w:hAnsi="Calibri" w:cs="Calibri"/>
          <w:sz w:val="22"/>
          <w:szCs w:val="22"/>
        </w:rPr>
        <w:t>1) remets, revêtu (s) de ma signature (un bordereau de prix et un détail estimatif ou la décomposition du montant global) établi (s) conformément aux modèles figuran</w:t>
      </w:r>
      <w:r w:rsidR="00610B86">
        <w:rPr>
          <w:rFonts w:ascii="Calibri" w:hAnsi="Calibri" w:cs="Calibri"/>
          <w:sz w:val="22"/>
          <w:szCs w:val="22"/>
        </w:rPr>
        <w:t>t au dossier d’appel d’offres ;</w:t>
      </w:r>
    </w:p>
    <w:p w:rsidR="00610B86" w:rsidRDefault="00610B86"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2) m’engager à exécuter lesdites prestations conformément au cahier des prescriptions spéciales et moyennant les prix que j’ai </w:t>
      </w:r>
      <w:r w:rsidR="00610B86">
        <w:rPr>
          <w:rFonts w:ascii="Calibri" w:hAnsi="Calibri" w:cs="Calibri"/>
          <w:sz w:val="22"/>
          <w:szCs w:val="22"/>
        </w:rPr>
        <w:t>établis</w:t>
      </w:r>
      <w:r>
        <w:rPr>
          <w:rFonts w:ascii="Calibri" w:hAnsi="Calibri" w:cs="Calibri"/>
          <w:sz w:val="22"/>
          <w:szCs w:val="22"/>
        </w:rPr>
        <w:t xml:space="preserve"> moi-même,  lesquels font ressortir :</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 xml:space="preserve">- Montant  hors TVA : ………………………………. . . … .   (en lettres et en chiffres) </w:t>
      </w:r>
    </w:p>
    <w:p w:rsidR="003938D2" w:rsidRDefault="003938D2" w:rsidP="003938D2">
      <w:pPr>
        <w:pStyle w:val="Corpsdetexte"/>
        <w:jc w:val="both"/>
        <w:rPr>
          <w:rFonts w:ascii="Calibri" w:hAnsi="Calibri" w:cs="Calibri"/>
          <w:sz w:val="22"/>
          <w:szCs w:val="22"/>
        </w:rPr>
      </w:pPr>
      <w:r>
        <w:rPr>
          <w:rFonts w:ascii="Calibri" w:hAnsi="Calibri" w:cs="Calibri"/>
          <w:sz w:val="22"/>
          <w:szCs w:val="22"/>
        </w:rPr>
        <w:t>- Montant de la TVA (taux en %)……….…….………….(en lettres et en chiffres)</w:t>
      </w:r>
    </w:p>
    <w:p w:rsidR="003938D2" w:rsidRDefault="003938D2" w:rsidP="003938D2">
      <w:pPr>
        <w:pStyle w:val="Corpsdetexte"/>
        <w:jc w:val="both"/>
        <w:rPr>
          <w:rFonts w:ascii="Calibri" w:hAnsi="Calibri" w:cs="Calibri"/>
          <w:sz w:val="22"/>
          <w:szCs w:val="22"/>
        </w:rPr>
      </w:pPr>
      <w:r>
        <w:rPr>
          <w:rFonts w:ascii="Calibri" w:hAnsi="Calibri" w:cs="Calibri"/>
          <w:sz w:val="22"/>
          <w:szCs w:val="22"/>
        </w:rPr>
        <w:t>- Montant  TVA  comprise………………………..………….(en lettres et en chiffre )</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L’organisme se libérera des sommes dues par lui en faisant  donner crédit au compte …………………….(à la  trésorerie général, bancaire, ou postal ) ouvert à mon nom ( ou au nom de la société) à …………………………..(localité), sous le numéro……………………………………</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Fait à ………………………le ……………</w:t>
      </w:r>
    </w:p>
    <w:p w:rsidR="003938D2" w:rsidRDefault="003938D2" w:rsidP="003938D2">
      <w:pPr>
        <w:pStyle w:val="Corpsdetexte"/>
        <w:jc w:val="both"/>
        <w:rPr>
          <w:rFonts w:ascii="Calibri" w:hAnsi="Calibri" w:cs="Calibri"/>
          <w:sz w:val="22"/>
          <w:szCs w:val="22"/>
        </w:rPr>
      </w:pPr>
    </w:p>
    <w:p w:rsidR="003938D2" w:rsidRDefault="003938D2" w:rsidP="003938D2">
      <w:pPr>
        <w:pStyle w:val="Corpsdetexte"/>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(signature et cachet du candidat)</w:t>
      </w:r>
    </w:p>
    <w:p w:rsidR="00610B86" w:rsidRDefault="00610B86" w:rsidP="003938D2">
      <w:pPr>
        <w:jc w:val="both"/>
        <w:rPr>
          <w:rFonts w:ascii="Calibri" w:hAnsi="Calibri" w:cs="Calibri"/>
        </w:rPr>
      </w:pPr>
    </w:p>
    <w:p w:rsidR="00675173" w:rsidRDefault="00675173" w:rsidP="003938D2">
      <w:pPr>
        <w:jc w:val="both"/>
        <w:rPr>
          <w:rFonts w:ascii="Calibri" w:hAnsi="Calibri" w:cs="Calibri"/>
        </w:rPr>
      </w:pPr>
    </w:p>
    <w:p w:rsidR="003938D2" w:rsidRPr="00610B86" w:rsidRDefault="003938D2" w:rsidP="003938D2">
      <w:pPr>
        <w:jc w:val="both"/>
        <w:rPr>
          <w:rFonts w:ascii="Calibri" w:hAnsi="Calibri" w:cs="Calibri"/>
          <w:sz w:val="20"/>
          <w:szCs w:val="20"/>
          <w:lang w:val="fr-CA"/>
        </w:rPr>
      </w:pPr>
      <w:r>
        <w:rPr>
          <w:rFonts w:ascii="Calibri" w:hAnsi="Calibri" w:cs="Calibri"/>
          <w:sz w:val="20"/>
          <w:szCs w:val="20"/>
          <w:lang w:val="fr-CA"/>
        </w:rPr>
        <w:t>(1) lorsqu’il s’agit d’un groupement, ses membres doivent </w:t>
      </w:r>
      <w:r w:rsidR="00610B86">
        <w:rPr>
          <w:rFonts w:ascii="Calibri" w:hAnsi="Calibri" w:cs="Calibri"/>
          <w:sz w:val="20"/>
          <w:szCs w:val="20"/>
          <w:lang w:val="fr-CA"/>
        </w:rPr>
        <w:t>:</w:t>
      </w:r>
      <w:r>
        <w:rPr>
          <w:rFonts w:ascii="Calibri" w:hAnsi="Calibri" w:cs="Calibri"/>
          <w:lang w:val="fr-CA"/>
        </w:rPr>
        <w:t xml:space="preserve"> </w:t>
      </w:r>
    </w:p>
    <w:p w:rsidR="003938D2" w:rsidRDefault="003938D2" w:rsidP="001669B9">
      <w:pPr>
        <w:numPr>
          <w:ilvl w:val="0"/>
          <w:numId w:val="27"/>
        </w:numPr>
        <w:spacing w:after="0" w:line="240" w:lineRule="auto"/>
        <w:jc w:val="both"/>
        <w:rPr>
          <w:rFonts w:ascii="Calibri" w:hAnsi="Calibri" w:cs="Calibri"/>
          <w:sz w:val="20"/>
          <w:szCs w:val="20"/>
        </w:rPr>
      </w:pPr>
      <w:r>
        <w:rPr>
          <w:rFonts w:ascii="Calibri" w:hAnsi="Calibri" w:cs="Calibri"/>
          <w:sz w:val="20"/>
          <w:szCs w:val="20"/>
        </w:rPr>
        <w:t>mettre “ Nous soussigné …………………….. nous obligeons conjointement – solidairement (choisir la mention adéquate et ajouter au reste de l’acte d’engagement les rectifications grammaticales correspondantes) ;</w:t>
      </w:r>
    </w:p>
    <w:p w:rsidR="003938D2" w:rsidRDefault="003938D2" w:rsidP="001669B9">
      <w:pPr>
        <w:numPr>
          <w:ilvl w:val="0"/>
          <w:numId w:val="27"/>
        </w:numPr>
        <w:spacing w:after="0" w:line="240" w:lineRule="auto"/>
        <w:jc w:val="both"/>
        <w:rPr>
          <w:rFonts w:ascii="Calibri" w:hAnsi="Calibri" w:cs="Calibri"/>
          <w:sz w:val="20"/>
          <w:szCs w:val="20"/>
        </w:rPr>
      </w:pPr>
      <w:r>
        <w:rPr>
          <w:rFonts w:ascii="Calibri" w:hAnsi="Calibri" w:cs="Calibri"/>
          <w:sz w:val="20"/>
          <w:szCs w:val="20"/>
        </w:rPr>
        <w:t>ajouter l’alinéa suivant “ désignons………………..(prénoms, noms et qualité) en tant que mandataire du programme ”</w:t>
      </w:r>
    </w:p>
    <w:p w:rsidR="00610B86" w:rsidRPr="00610B86" w:rsidRDefault="00610B86" w:rsidP="00610B86">
      <w:pPr>
        <w:spacing w:after="0" w:line="240" w:lineRule="auto"/>
        <w:ind w:left="720"/>
        <w:jc w:val="both"/>
        <w:rPr>
          <w:rFonts w:ascii="Calibri" w:hAnsi="Calibri" w:cs="Calibri"/>
          <w:sz w:val="20"/>
          <w:szCs w:val="20"/>
        </w:rPr>
      </w:pPr>
    </w:p>
    <w:p w:rsidR="003938D2" w:rsidRDefault="003938D2" w:rsidP="003938D2">
      <w:pPr>
        <w:jc w:val="both"/>
        <w:rPr>
          <w:rFonts w:ascii="Calibri" w:hAnsi="Calibri" w:cs="Calibri"/>
          <w:sz w:val="20"/>
          <w:szCs w:val="20"/>
          <w:lang w:val="fr-CA"/>
        </w:rPr>
      </w:pPr>
      <w:r>
        <w:rPr>
          <w:rFonts w:ascii="Calibri" w:hAnsi="Calibri" w:cs="Calibri"/>
          <w:sz w:val="20"/>
          <w:szCs w:val="20"/>
          <w:lang w:val="fr-CA"/>
        </w:rPr>
        <w:t>(2) ces mentions ne concernent pas les administrations publiques, les personnes morales de droit public autre que l’état et les ca</w:t>
      </w:r>
      <w:r w:rsidR="00610B86">
        <w:rPr>
          <w:rFonts w:ascii="Calibri" w:hAnsi="Calibri" w:cs="Calibri"/>
          <w:sz w:val="20"/>
          <w:szCs w:val="20"/>
          <w:lang w:val="fr-CA"/>
        </w:rPr>
        <w:t>ndidats non installés au Maroc.</w:t>
      </w:r>
    </w:p>
    <w:p w:rsidR="003938D2" w:rsidRDefault="003938D2" w:rsidP="003938D2">
      <w:pPr>
        <w:jc w:val="both"/>
        <w:rPr>
          <w:rFonts w:ascii="Calibri" w:hAnsi="Calibri" w:cs="Calibri"/>
          <w:sz w:val="20"/>
          <w:szCs w:val="20"/>
          <w:lang w:val="fr-CA"/>
        </w:rPr>
      </w:pPr>
      <w:r>
        <w:rPr>
          <w:rFonts w:ascii="Calibri" w:hAnsi="Calibri" w:cs="Calibri"/>
          <w:sz w:val="20"/>
          <w:szCs w:val="20"/>
          <w:lang w:val="fr-CA"/>
        </w:rPr>
        <w:t>(3) En cas d’appels d’offres au rabais, cet alinéa doit être remplacé par ce qui suit :</w:t>
      </w:r>
    </w:p>
    <w:p w:rsidR="003938D2" w:rsidRPr="00610B86" w:rsidRDefault="003938D2" w:rsidP="003938D2">
      <w:pPr>
        <w:jc w:val="both"/>
        <w:rPr>
          <w:rFonts w:ascii="Calibri" w:hAnsi="Calibri" w:cs="Calibri"/>
          <w:sz w:val="20"/>
          <w:szCs w:val="20"/>
          <w:lang w:val="fr-CA"/>
        </w:rPr>
      </w:pPr>
      <w:r>
        <w:rPr>
          <w:rFonts w:ascii="Calibri" w:hAnsi="Calibri" w:cs="Calibri"/>
          <w:sz w:val="20"/>
          <w:szCs w:val="20"/>
          <w:lang w:val="fr-CA"/>
        </w:rPr>
        <w:t xml:space="preserve">      « M’engage à exécuter les dites prestations conformément au cahier des prescriptions spéciales, moyennant un rabais (ou une majoration) de ……..….(………….…………) ( en lettres et en chiffres), sur le bordere</w:t>
      </w:r>
      <w:r w:rsidR="00610B86">
        <w:rPr>
          <w:rFonts w:ascii="Calibri" w:hAnsi="Calibri" w:cs="Calibri"/>
          <w:sz w:val="20"/>
          <w:szCs w:val="20"/>
          <w:lang w:val="fr-CA"/>
        </w:rPr>
        <w:t>au des prix-détail estimatif ».</w:t>
      </w:r>
    </w:p>
    <w:p w:rsidR="003938D2" w:rsidRDefault="003938D2" w:rsidP="003938D2">
      <w:pPr>
        <w:jc w:val="both"/>
        <w:rPr>
          <w:rFonts w:ascii="Calibri" w:hAnsi="Calibri" w:cs="Calibri"/>
          <w:sz w:val="20"/>
          <w:szCs w:val="20"/>
          <w:lang w:val="fr-CA"/>
        </w:rPr>
      </w:pPr>
      <w:r>
        <w:rPr>
          <w:rFonts w:ascii="Calibri" w:hAnsi="Calibri" w:cs="Calibri"/>
          <w:sz w:val="20"/>
          <w:szCs w:val="20"/>
          <w:lang w:val="fr-CA"/>
        </w:rPr>
        <w:t>(4) En cas de concours, les alinéa  a) et b) doivent être remplacé par ce qui suit :</w:t>
      </w:r>
    </w:p>
    <w:p w:rsidR="003938D2" w:rsidRDefault="003938D2" w:rsidP="003938D2">
      <w:pPr>
        <w:jc w:val="both"/>
        <w:rPr>
          <w:rFonts w:ascii="Calibri" w:hAnsi="Calibri" w:cs="Calibri"/>
          <w:sz w:val="20"/>
          <w:szCs w:val="20"/>
          <w:lang w:val="fr-CA"/>
        </w:rPr>
      </w:pPr>
      <w:r>
        <w:rPr>
          <w:rFonts w:ascii="Calibri" w:hAnsi="Calibri" w:cs="Calibri"/>
          <w:sz w:val="20"/>
          <w:szCs w:val="20"/>
          <w:lang w:val="fr-CA"/>
        </w:rPr>
        <w:t xml:space="preserve">      « M’engage, si le projet, présenté par…………………(moi ou notre société) pour l’exécution des prestations précisées en objet du A ci-dessus et joint au présent acte d’engagement , est choisi par la maître d’ouvrage, à ,exécuter les dites prestations conformément aux conditions des pièces produites par ……………….(moi ou notre société ) , en exécution du programme du concours et moyennant les prix établis par moi-même dans le bordereau des prix-détail estimatif – ou décomposition du montant global) que j’ai dressé, </w:t>
      </w:r>
    </w:p>
    <w:p w:rsidR="003938D2" w:rsidRDefault="003938D2" w:rsidP="00675173">
      <w:pPr>
        <w:jc w:val="both"/>
        <w:rPr>
          <w:rFonts w:ascii="Calibri" w:hAnsi="Calibri" w:cs="Calibri"/>
          <w:sz w:val="20"/>
          <w:szCs w:val="20"/>
          <w:lang w:val="fr-CA"/>
        </w:rPr>
      </w:pPr>
      <w:r>
        <w:rPr>
          <w:rFonts w:ascii="Calibri" w:hAnsi="Calibri" w:cs="Calibri"/>
          <w:sz w:val="20"/>
          <w:szCs w:val="20"/>
          <w:lang w:val="fr-CA"/>
        </w:rPr>
        <w:t xml:space="preserve">après avoir apprécié à mon point de vue et sous ma responsabilité la nature et </w:t>
      </w:r>
      <w:r w:rsidR="0009285C">
        <w:rPr>
          <w:rFonts w:ascii="Calibri" w:hAnsi="Calibri" w:cs="Calibri"/>
          <w:sz w:val="20"/>
          <w:szCs w:val="20"/>
          <w:lang w:val="fr-CA"/>
        </w:rPr>
        <w:t xml:space="preserve">la difficulté des prestations à </w:t>
      </w:r>
      <w:r w:rsidR="00675173">
        <w:rPr>
          <w:rFonts w:ascii="Calibri" w:hAnsi="Calibri" w:cs="Calibri"/>
          <w:sz w:val="20"/>
          <w:szCs w:val="20"/>
          <w:lang w:val="fr-CA"/>
        </w:rPr>
        <w:t>exécuter , dont j’ai arrêté :</w:t>
      </w:r>
    </w:p>
    <w:p w:rsidR="003938D2" w:rsidRDefault="003938D2" w:rsidP="003938D2">
      <w:pPr>
        <w:jc w:val="both"/>
        <w:rPr>
          <w:rFonts w:ascii="Calibri" w:hAnsi="Calibri" w:cs="Calibri"/>
          <w:sz w:val="20"/>
          <w:szCs w:val="20"/>
        </w:rPr>
      </w:pPr>
      <w:r>
        <w:rPr>
          <w:rFonts w:ascii="Calibri" w:hAnsi="Calibri" w:cs="Calibri"/>
          <w:sz w:val="20"/>
          <w:szCs w:val="20"/>
        </w:rPr>
        <w:t xml:space="preserve">- Montant  hors TVA :                                                  (en lettres et en chiffres) </w:t>
      </w:r>
    </w:p>
    <w:p w:rsidR="003938D2" w:rsidRDefault="003938D2" w:rsidP="003938D2">
      <w:pPr>
        <w:jc w:val="both"/>
        <w:rPr>
          <w:rFonts w:ascii="Calibri" w:hAnsi="Calibri" w:cs="Calibri"/>
          <w:sz w:val="20"/>
          <w:szCs w:val="20"/>
        </w:rPr>
      </w:pPr>
      <w:r>
        <w:rPr>
          <w:rFonts w:ascii="Calibri" w:hAnsi="Calibri" w:cs="Calibri"/>
          <w:sz w:val="20"/>
          <w:szCs w:val="20"/>
        </w:rPr>
        <w:t>- montant de la TVA (taux en %)………………….………….(en lettres et en chiffres)</w:t>
      </w:r>
    </w:p>
    <w:p w:rsidR="003938D2" w:rsidRDefault="003938D2" w:rsidP="003938D2">
      <w:pPr>
        <w:jc w:val="both"/>
        <w:rPr>
          <w:rFonts w:ascii="Calibri" w:hAnsi="Calibri" w:cs="Calibri"/>
          <w:sz w:val="20"/>
          <w:szCs w:val="20"/>
        </w:rPr>
      </w:pPr>
      <w:r>
        <w:rPr>
          <w:rFonts w:ascii="Calibri" w:hAnsi="Calibri" w:cs="Calibri"/>
          <w:sz w:val="20"/>
          <w:szCs w:val="20"/>
        </w:rPr>
        <w:t>-montant  TVA  comprise……………….…………….………….(en lettres et en chiffres)</w:t>
      </w:r>
    </w:p>
    <w:p w:rsidR="003938D2" w:rsidRDefault="003938D2" w:rsidP="003938D2">
      <w:pPr>
        <w:jc w:val="both"/>
        <w:rPr>
          <w:rFonts w:ascii="Calibri" w:hAnsi="Calibri" w:cs="Calibri"/>
          <w:sz w:val="20"/>
          <w:szCs w:val="20"/>
        </w:rPr>
      </w:pPr>
    </w:p>
    <w:p w:rsidR="003938D2" w:rsidRPr="00610B86" w:rsidRDefault="003938D2" w:rsidP="003938D2">
      <w:pPr>
        <w:jc w:val="both"/>
        <w:rPr>
          <w:rFonts w:ascii="Calibri" w:hAnsi="Calibri" w:cs="Calibri"/>
          <w:sz w:val="20"/>
          <w:szCs w:val="20"/>
        </w:rPr>
      </w:pPr>
      <w:r>
        <w:rPr>
          <w:rFonts w:ascii="Calibri" w:hAnsi="Calibri" w:cs="Calibri"/>
          <w:sz w:val="20"/>
          <w:szCs w:val="20"/>
        </w:rPr>
        <w:t xml:space="preserve">   « Je m’engage à terminer les prestations dans un délai de ………………</w:t>
      </w:r>
    </w:p>
    <w:p w:rsidR="003938D2" w:rsidRPr="00675173" w:rsidRDefault="003938D2" w:rsidP="00675173">
      <w:pPr>
        <w:jc w:val="both"/>
        <w:rPr>
          <w:rFonts w:ascii="Calibri" w:hAnsi="Calibri" w:cs="Calibri"/>
          <w:sz w:val="20"/>
          <w:szCs w:val="20"/>
        </w:rPr>
      </w:pPr>
      <w:r>
        <w:rPr>
          <w:rFonts w:ascii="Calibri" w:hAnsi="Calibri" w:cs="Calibri"/>
          <w:sz w:val="20"/>
          <w:szCs w:val="20"/>
        </w:rPr>
        <w:t xml:space="preserve">   « Je m’engage, si l’une des primes  prévues dans le programme du concours est attribué à mon projet, à me conformer aux stipulations du dit programme relatives aux droits que se réserve la maître d’ouvrage sur les projets primés (cet alinéa est à supprimer si le maître d’ouvrage ne se réserve  aucun droit sur les proj</w:t>
      </w:r>
      <w:r w:rsidR="00675173">
        <w:rPr>
          <w:rFonts w:ascii="Calibri" w:hAnsi="Calibri" w:cs="Calibri"/>
          <w:sz w:val="20"/>
          <w:szCs w:val="20"/>
        </w:rPr>
        <w:t>ets primés) »</w:t>
      </w:r>
    </w:p>
    <w:p w:rsidR="0037214E" w:rsidRDefault="003938D2" w:rsidP="00675173">
      <w:pPr>
        <w:jc w:val="center"/>
        <w:rPr>
          <w:rFonts w:ascii="Calibri" w:hAnsi="Calibri" w:cs="Calibri"/>
          <w:b/>
          <w:bCs/>
          <w:u w:val="single"/>
        </w:rPr>
      </w:pPr>
      <w:r>
        <w:rPr>
          <w:rFonts w:ascii="Calibri" w:hAnsi="Calibri" w:cs="Calibri"/>
          <w:b/>
          <w:bCs/>
          <w:u w:val="single"/>
        </w:rPr>
        <w:lastRenderedPageBreak/>
        <w:t>ANNEXE 2 : MODE</w:t>
      </w:r>
      <w:r w:rsidR="00610B86">
        <w:rPr>
          <w:rFonts w:ascii="Calibri" w:hAnsi="Calibri" w:cs="Calibri"/>
          <w:b/>
          <w:bCs/>
          <w:u w:val="single"/>
        </w:rPr>
        <w:t>LE DE DECLARATION SUR L’HONNEUR</w:t>
      </w:r>
    </w:p>
    <w:p w:rsidR="00675173" w:rsidRPr="00675173" w:rsidRDefault="00675173" w:rsidP="00675173">
      <w:pPr>
        <w:jc w:val="center"/>
        <w:rPr>
          <w:rFonts w:ascii="Calibri" w:hAnsi="Calibri" w:cs="Calibri"/>
          <w:b/>
          <w:bCs/>
          <w:u w:val="single"/>
        </w:rPr>
      </w:pPr>
    </w:p>
    <w:p w:rsidR="003938D2" w:rsidRDefault="003938D2" w:rsidP="003938D2">
      <w:pPr>
        <w:rPr>
          <w:rFonts w:ascii="Calibri" w:hAnsi="Calibri" w:cs="Calibri"/>
        </w:rPr>
      </w:pPr>
      <w:r>
        <w:rPr>
          <w:rFonts w:ascii="Calibri" w:hAnsi="Calibri" w:cs="Calibri"/>
        </w:rPr>
        <w:t xml:space="preserve">Je, soussigné………..(prénom, nom et qualité au sein de l’entreprise) </w:t>
      </w:r>
    </w:p>
    <w:p w:rsidR="003938D2" w:rsidRDefault="003938D2" w:rsidP="003938D2">
      <w:pPr>
        <w:rPr>
          <w:rFonts w:ascii="Calibri" w:hAnsi="Calibri" w:cs="Calibri"/>
        </w:rPr>
      </w:pPr>
      <w:r>
        <w:rPr>
          <w:rFonts w:ascii="Calibri" w:hAnsi="Calibri" w:cs="Calibri"/>
        </w:rPr>
        <w:t>agissant au nom et pour le compte de (raison sociale et forme juridique de la société) au capital de : ……………………………………….……………………………………………..</w:t>
      </w:r>
    </w:p>
    <w:p w:rsidR="003938D2" w:rsidRDefault="003938D2" w:rsidP="003938D2">
      <w:pPr>
        <w:pStyle w:val="Corpsdetexte21"/>
        <w:tabs>
          <w:tab w:val="clear" w:pos="284"/>
          <w:tab w:val="left" w:pos="708"/>
        </w:tabs>
        <w:jc w:val="left"/>
        <w:rPr>
          <w:rFonts w:ascii="Calibri" w:hAnsi="Calibri" w:cs="Calibri"/>
          <w:sz w:val="22"/>
          <w:szCs w:val="22"/>
          <w:lang w:val="fr-FR"/>
        </w:rPr>
      </w:pPr>
      <w:r>
        <w:rPr>
          <w:rFonts w:ascii="Calibri" w:hAnsi="Calibri" w:cs="Calibri"/>
          <w:sz w:val="22"/>
          <w:szCs w:val="22"/>
          <w:lang w:val="fr-FR"/>
        </w:rPr>
        <w:t>Adresse du siège sociale de la société………………………………………………………………..</w:t>
      </w:r>
    </w:p>
    <w:p w:rsidR="003938D2" w:rsidRDefault="003938D2" w:rsidP="003938D2">
      <w:pPr>
        <w:rPr>
          <w:rFonts w:ascii="Calibri" w:hAnsi="Calibri" w:cs="Calibri"/>
        </w:rPr>
      </w:pPr>
      <w:r>
        <w:rPr>
          <w:rFonts w:ascii="Calibri" w:hAnsi="Calibri" w:cs="Calibri"/>
        </w:rPr>
        <w:t>Adresse du domicile élu ……………………………………………………………..……………..</w:t>
      </w:r>
    </w:p>
    <w:p w:rsidR="003938D2" w:rsidRDefault="003938D2" w:rsidP="003938D2">
      <w:pPr>
        <w:rPr>
          <w:rFonts w:ascii="Calibri" w:hAnsi="Calibri" w:cs="Calibri"/>
        </w:rPr>
      </w:pPr>
      <w:r>
        <w:rPr>
          <w:rFonts w:ascii="Calibri" w:hAnsi="Calibri" w:cs="Calibri"/>
        </w:rPr>
        <w:t>Affilié à la CNSS sous le n° :…………………………………………….(1)</w:t>
      </w:r>
    </w:p>
    <w:p w:rsidR="003938D2" w:rsidRDefault="003938D2" w:rsidP="003938D2">
      <w:pPr>
        <w:rPr>
          <w:rFonts w:ascii="Calibri" w:hAnsi="Calibri" w:cs="Calibri"/>
        </w:rPr>
      </w:pPr>
      <w:r>
        <w:rPr>
          <w:rFonts w:ascii="Calibri" w:hAnsi="Calibri" w:cs="Calibri"/>
        </w:rPr>
        <w:t>Inscrite au registre du commerce  ……………………………(localité) sous le n° …………………(1)</w:t>
      </w:r>
    </w:p>
    <w:p w:rsidR="003938D2" w:rsidRDefault="003938D2" w:rsidP="003938D2">
      <w:pPr>
        <w:rPr>
          <w:rFonts w:ascii="Calibri" w:hAnsi="Calibri" w:cs="Calibri"/>
        </w:rPr>
      </w:pPr>
      <w:r>
        <w:rPr>
          <w:rFonts w:ascii="Calibri" w:hAnsi="Calibri" w:cs="Calibri"/>
        </w:rPr>
        <w:t>N° de patente ……………………………………………(1)</w:t>
      </w:r>
    </w:p>
    <w:p w:rsidR="0037214E" w:rsidRPr="00675173" w:rsidRDefault="003938D2" w:rsidP="00675173">
      <w:pPr>
        <w:rPr>
          <w:rFonts w:ascii="Calibri" w:hAnsi="Calibri" w:cs="Calibri"/>
        </w:rPr>
      </w:pPr>
      <w:r>
        <w:rPr>
          <w:rFonts w:ascii="Calibri" w:hAnsi="Calibri" w:cs="Calibri"/>
        </w:rPr>
        <w:t>N° de compte bancaire …………</w:t>
      </w:r>
      <w:r w:rsidR="00610B86">
        <w:rPr>
          <w:rFonts w:ascii="Calibri" w:hAnsi="Calibri" w:cs="Calibri"/>
        </w:rPr>
        <w:t>…………….Banque…………………….Agence…………</w:t>
      </w:r>
    </w:p>
    <w:p w:rsidR="0037214E" w:rsidRDefault="003938D2" w:rsidP="00675173">
      <w:pPr>
        <w:jc w:val="both"/>
        <w:rPr>
          <w:rFonts w:ascii="Calibri" w:hAnsi="Calibri" w:cs="Calibri"/>
          <w:b/>
          <w:bCs/>
        </w:rPr>
      </w:pPr>
      <w:r>
        <w:rPr>
          <w:rFonts w:ascii="Calibri" w:hAnsi="Calibri" w:cs="Calibri"/>
          <w:b/>
          <w:bCs/>
        </w:rPr>
        <w:t>Déclare s</w:t>
      </w:r>
      <w:r w:rsidR="00610B86">
        <w:rPr>
          <w:rFonts w:ascii="Calibri" w:hAnsi="Calibri" w:cs="Calibri"/>
          <w:b/>
          <w:bCs/>
        </w:rPr>
        <w:t>ur l’honneur :</w:t>
      </w:r>
    </w:p>
    <w:p w:rsidR="003938D2" w:rsidRDefault="003938D2" w:rsidP="003938D2">
      <w:pPr>
        <w:ind w:left="705"/>
        <w:jc w:val="both"/>
        <w:rPr>
          <w:rFonts w:ascii="Calibri" w:hAnsi="Calibri" w:cs="Calibri"/>
        </w:rPr>
      </w:pPr>
      <w:r>
        <w:rPr>
          <w:rFonts w:ascii="Calibri" w:hAnsi="Calibri" w:cs="Calibri"/>
        </w:rPr>
        <w:t xml:space="preserve">1- M’engager à couvrir, dans les limites fixées dans le cahier des charges, par une  </w:t>
      </w:r>
    </w:p>
    <w:p w:rsidR="003938D2" w:rsidRDefault="003938D2" w:rsidP="00610B86">
      <w:pPr>
        <w:ind w:left="705"/>
        <w:jc w:val="both"/>
        <w:rPr>
          <w:rFonts w:ascii="Calibri" w:hAnsi="Calibri" w:cs="Calibri"/>
        </w:rPr>
      </w:pPr>
      <w:r>
        <w:rPr>
          <w:rFonts w:ascii="Calibri" w:hAnsi="Calibri" w:cs="Calibri"/>
        </w:rPr>
        <w:t xml:space="preserve">     police d’assurance, les risques découlant de mon activité professionnelle ;</w:t>
      </w:r>
    </w:p>
    <w:p w:rsidR="003938D2" w:rsidRDefault="003938D2" w:rsidP="003938D2">
      <w:pPr>
        <w:tabs>
          <w:tab w:val="left" w:pos="360"/>
        </w:tabs>
        <w:jc w:val="both"/>
        <w:rPr>
          <w:rFonts w:ascii="Calibri" w:hAnsi="Calibri" w:cs="Calibri"/>
        </w:rPr>
      </w:pPr>
      <w:r>
        <w:rPr>
          <w:rFonts w:ascii="Calibri" w:hAnsi="Calibri" w:cs="Calibri"/>
        </w:rPr>
        <w:tab/>
      </w:r>
      <w:r>
        <w:rPr>
          <w:rFonts w:ascii="Calibri" w:hAnsi="Calibri" w:cs="Calibri"/>
        </w:rPr>
        <w:tab/>
        <w:t xml:space="preserve">2- Que je remplie les conditions prévues à l’article 25 du règlement relatif aux </w:t>
      </w:r>
    </w:p>
    <w:p w:rsidR="003938D2" w:rsidRDefault="003938D2" w:rsidP="003938D2">
      <w:pPr>
        <w:tabs>
          <w:tab w:val="left" w:pos="360"/>
        </w:tabs>
        <w:ind w:left="360"/>
        <w:jc w:val="both"/>
        <w:rPr>
          <w:rFonts w:ascii="Calibri" w:hAnsi="Calibri" w:cs="Calibri"/>
        </w:rPr>
      </w:pPr>
      <w:r>
        <w:rPr>
          <w:rFonts w:ascii="Calibri" w:hAnsi="Calibri" w:cs="Calibri"/>
        </w:rPr>
        <w:tab/>
        <w:t xml:space="preserve">conditions et formes de passation des marchés pour la Marocaine des Jeux et des </w:t>
      </w:r>
    </w:p>
    <w:p w:rsidR="003938D2" w:rsidRDefault="003938D2" w:rsidP="00610B86">
      <w:pPr>
        <w:tabs>
          <w:tab w:val="left" w:pos="360"/>
        </w:tabs>
        <w:ind w:left="360"/>
        <w:jc w:val="both"/>
        <w:rPr>
          <w:rFonts w:ascii="Calibri" w:hAnsi="Calibri" w:cs="Calibri"/>
        </w:rPr>
      </w:pPr>
      <w:r>
        <w:rPr>
          <w:rFonts w:ascii="Calibri" w:hAnsi="Calibri" w:cs="Calibri"/>
        </w:rPr>
        <w:tab/>
        <w:t>Sports ;</w:t>
      </w:r>
    </w:p>
    <w:p w:rsidR="003938D2" w:rsidRDefault="003938D2" w:rsidP="003938D2">
      <w:pPr>
        <w:tabs>
          <w:tab w:val="left" w:pos="360"/>
        </w:tabs>
        <w:jc w:val="both"/>
        <w:rPr>
          <w:rFonts w:ascii="Calibri" w:hAnsi="Calibri" w:cs="Calibri"/>
        </w:rPr>
      </w:pPr>
      <w:r>
        <w:rPr>
          <w:rFonts w:ascii="Calibri" w:hAnsi="Calibri" w:cs="Calibri"/>
        </w:rPr>
        <w:tab/>
      </w:r>
      <w:r>
        <w:rPr>
          <w:rFonts w:ascii="Calibri" w:hAnsi="Calibri" w:cs="Calibri"/>
        </w:rPr>
        <w:tab/>
        <w:t xml:space="preserve">3- M’engager, si j’envisage de recourir à la sous-traitance, que celle-ci ne peut porter </w:t>
      </w:r>
    </w:p>
    <w:p w:rsidR="003938D2" w:rsidRDefault="003938D2" w:rsidP="003938D2">
      <w:pPr>
        <w:tabs>
          <w:tab w:val="left" w:pos="360"/>
        </w:tabs>
        <w:jc w:val="both"/>
        <w:rPr>
          <w:rFonts w:ascii="Calibri" w:hAnsi="Calibri" w:cs="Calibri"/>
        </w:rPr>
      </w:pPr>
      <w:r>
        <w:rPr>
          <w:rFonts w:ascii="Calibri" w:hAnsi="Calibri" w:cs="Calibri"/>
        </w:rPr>
        <w:t xml:space="preserve">              </w:t>
      </w:r>
      <w:r w:rsidR="00610B86">
        <w:rPr>
          <w:rFonts w:ascii="Calibri" w:hAnsi="Calibri" w:cs="Calibri"/>
        </w:rPr>
        <w:t xml:space="preserve"> </w:t>
      </w:r>
      <w:r>
        <w:rPr>
          <w:rFonts w:ascii="Calibri" w:hAnsi="Calibri" w:cs="Calibri"/>
        </w:rPr>
        <w:t xml:space="preserve">sur la totalité du marché ; et m’assurer que les sous-traitants remplissent également </w:t>
      </w:r>
    </w:p>
    <w:p w:rsidR="003938D2" w:rsidRDefault="00610B86" w:rsidP="00675173">
      <w:pPr>
        <w:tabs>
          <w:tab w:val="left" w:pos="360"/>
        </w:tabs>
        <w:jc w:val="both"/>
        <w:rPr>
          <w:rFonts w:ascii="Calibri" w:hAnsi="Calibri" w:cs="Calibri"/>
        </w:rPr>
      </w:pPr>
      <w:r>
        <w:rPr>
          <w:rFonts w:ascii="Calibri" w:hAnsi="Calibri" w:cs="Calibri"/>
        </w:rPr>
        <w:t xml:space="preserve">             </w:t>
      </w:r>
      <w:r w:rsidR="003938D2">
        <w:rPr>
          <w:rFonts w:ascii="Calibri" w:hAnsi="Calibri" w:cs="Calibri"/>
        </w:rPr>
        <w:t xml:space="preserve">  les condi</w:t>
      </w:r>
      <w:r w:rsidR="00675173">
        <w:rPr>
          <w:rFonts w:ascii="Calibri" w:hAnsi="Calibri" w:cs="Calibri"/>
        </w:rPr>
        <w:t>tions prévues par l’article 25.</w:t>
      </w:r>
    </w:p>
    <w:p w:rsidR="00610B86" w:rsidRPr="0037214E" w:rsidRDefault="003938D2" w:rsidP="003938D2">
      <w:pPr>
        <w:jc w:val="both"/>
        <w:rPr>
          <w:rFonts w:ascii="Calibri" w:hAnsi="Calibri" w:cs="Calibri"/>
        </w:rPr>
      </w:pPr>
      <w:r>
        <w:rPr>
          <w:rFonts w:ascii="Calibri" w:hAnsi="Calibri" w:cs="Calibri"/>
          <w:b/>
          <w:bCs/>
        </w:rPr>
        <w:t>Je certifie</w:t>
      </w:r>
      <w:r>
        <w:rPr>
          <w:rFonts w:ascii="Calibri" w:hAnsi="Calibri" w:cs="Calibri"/>
        </w:rPr>
        <w:t xml:space="preserve"> l’exactitude des renseignements contenus dans la prés</w:t>
      </w:r>
      <w:r w:rsidR="00610B86">
        <w:rPr>
          <w:rFonts w:ascii="Calibri" w:hAnsi="Calibri" w:cs="Calibri"/>
        </w:rPr>
        <w:t>ente déclaration sur l’honneur.</w:t>
      </w:r>
    </w:p>
    <w:p w:rsidR="00610B86" w:rsidRDefault="003938D2" w:rsidP="00675173">
      <w:pPr>
        <w:jc w:val="both"/>
        <w:rPr>
          <w:rFonts w:ascii="Calibri" w:hAnsi="Calibri" w:cs="Calibri"/>
        </w:rPr>
      </w:pPr>
      <w:r>
        <w:rPr>
          <w:rFonts w:ascii="Calibri" w:hAnsi="Calibri" w:cs="Calibri"/>
          <w:b/>
          <w:bCs/>
        </w:rPr>
        <w:t>Je reconnais</w:t>
      </w:r>
      <w:r>
        <w:rPr>
          <w:rFonts w:ascii="Calibri" w:hAnsi="Calibri" w:cs="Calibri"/>
        </w:rPr>
        <w:t xml:space="preserve"> avoir pris connaissance des sanctions prévues par l’article 27 du règlement précité, relatives à l’inexactitude d</w:t>
      </w:r>
      <w:r w:rsidR="00675173">
        <w:rPr>
          <w:rFonts w:ascii="Calibri" w:hAnsi="Calibri" w:cs="Calibri"/>
        </w:rPr>
        <w:t>e la déclaration sur l’honneur.</w:t>
      </w:r>
    </w:p>
    <w:p w:rsidR="003938D2" w:rsidRDefault="003938D2" w:rsidP="003938D2">
      <w:pPr>
        <w:jc w:val="both"/>
        <w:rPr>
          <w:rFonts w:ascii="Calibri" w:hAnsi="Calibri" w:cs="Calibri"/>
        </w:rPr>
      </w:pPr>
      <w:r>
        <w:rPr>
          <w:rFonts w:ascii="Calibri" w:hAnsi="Calibri" w:cs="Calibri"/>
        </w:rPr>
        <w:t>Fait à ………………………..le …………………………</w:t>
      </w:r>
    </w:p>
    <w:p w:rsidR="003938D2" w:rsidRDefault="003938D2" w:rsidP="003938D2">
      <w:pPr>
        <w:jc w:val="both"/>
        <w:rPr>
          <w:rFonts w:ascii="Calibri" w:hAnsi="Calibri" w:cs="Calibri"/>
        </w:rPr>
      </w:pPr>
      <w:r>
        <w:rPr>
          <w:rFonts w:ascii="Calibri" w:hAnsi="Calibri" w:cs="Calibri"/>
        </w:rPr>
        <w:t xml:space="preserve">                     Signature et cachet du candidat (2)</w:t>
      </w:r>
    </w:p>
    <w:tbl>
      <w:tblPr>
        <w:tblW w:w="0" w:type="auto"/>
        <w:tblBorders>
          <w:bottom w:val="single" w:sz="6" w:space="0" w:color="auto"/>
        </w:tblBorders>
        <w:tblLayout w:type="fixed"/>
        <w:tblCellMar>
          <w:left w:w="70" w:type="dxa"/>
          <w:right w:w="70" w:type="dxa"/>
        </w:tblCellMar>
        <w:tblLook w:val="04A0" w:firstRow="1" w:lastRow="0" w:firstColumn="1" w:lastColumn="0" w:noHBand="0" w:noVBand="1"/>
      </w:tblPr>
      <w:tblGrid>
        <w:gridCol w:w="3898"/>
      </w:tblGrid>
      <w:tr w:rsidR="003938D2" w:rsidTr="003938D2">
        <w:tc>
          <w:tcPr>
            <w:tcW w:w="3898" w:type="dxa"/>
            <w:tcBorders>
              <w:top w:val="nil"/>
              <w:left w:val="nil"/>
              <w:bottom w:val="single" w:sz="6" w:space="0" w:color="auto"/>
              <w:right w:val="nil"/>
            </w:tcBorders>
          </w:tcPr>
          <w:p w:rsidR="003938D2" w:rsidRDefault="003938D2">
            <w:pPr>
              <w:jc w:val="both"/>
              <w:rPr>
                <w:rFonts w:ascii="Calibri" w:hAnsi="Calibri" w:cs="Calibri"/>
              </w:rPr>
            </w:pPr>
          </w:p>
        </w:tc>
      </w:tr>
    </w:tbl>
    <w:p w:rsidR="003938D2" w:rsidRDefault="003938D2" w:rsidP="00675173">
      <w:pPr>
        <w:tabs>
          <w:tab w:val="left" w:pos="360"/>
          <w:tab w:val="num" w:pos="720"/>
        </w:tabs>
        <w:jc w:val="both"/>
        <w:rPr>
          <w:rFonts w:ascii="Calibri" w:hAnsi="Calibri" w:cs="Calibri"/>
        </w:rPr>
      </w:pPr>
    </w:p>
    <w:p w:rsidR="003938D2" w:rsidRDefault="003938D2" w:rsidP="003938D2">
      <w:pPr>
        <w:tabs>
          <w:tab w:val="left" w:pos="360"/>
          <w:tab w:val="num" w:pos="720"/>
        </w:tabs>
        <w:ind w:hanging="360"/>
        <w:jc w:val="both"/>
        <w:rPr>
          <w:rFonts w:ascii="Calibri" w:hAnsi="Calibri" w:cs="Calibri"/>
        </w:rPr>
      </w:pPr>
      <w:r>
        <w:rPr>
          <w:rFonts w:ascii="Calibri" w:hAnsi="Calibri" w:cs="Calibri"/>
        </w:rPr>
        <w:t>(1) : Ces mentions ne concernent pas les candidats non installés au Maroc</w:t>
      </w:r>
    </w:p>
    <w:p w:rsidR="003938D2" w:rsidRDefault="003938D2" w:rsidP="003938D2">
      <w:pPr>
        <w:tabs>
          <w:tab w:val="left" w:pos="360"/>
          <w:tab w:val="num" w:pos="720"/>
        </w:tabs>
        <w:ind w:hanging="360"/>
        <w:jc w:val="both"/>
        <w:rPr>
          <w:rFonts w:ascii="Calibri" w:hAnsi="Calibri" w:cs="Calibri"/>
        </w:rPr>
      </w:pPr>
      <w:r>
        <w:rPr>
          <w:rFonts w:ascii="Calibri" w:hAnsi="Calibri" w:cs="Calibri"/>
        </w:rPr>
        <w:t>(2) : En cas de groupement, chacun des membres doit présenter sa propre déclaration sur l’honneur.</w:t>
      </w:r>
    </w:p>
    <w:p w:rsidR="003938D2" w:rsidRDefault="003938D2" w:rsidP="003938D2">
      <w:pPr>
        <w:jc w:val="both"/>
        <w:rPr>
          <w:rFonts w:eastAsia="Calibri"/>
        </w:rPr>
      </w:pPr>
    </w:p>
    <w:p w:rsidR="003938D2" w:rsidRDefault="003938D2" w:rsidP="003938D2">
      <w:pPr>
        <w:jc w:val="both"/>
        <w:rPr>
          <w:rFonts w:eastAsia="Calibri"/>
        </w:rPr>
      </w:pPr>
    </w:p>
    <w:p w:rsidR="003938D2" w:rsidRDefault="003938D2" w:rsidP="003938D2">
      <w:pPr>
        <w:jc w:val="both"/>
        <w:rPr>
          <w:rFonts w:eastAsia="Calibri"/>
        </w:rPr>
      </w:pPr>
    </w:p>
    <w:p w:rsidR="003938D2" w:rsidRDefault="003938D2" w:rsidP="003938D2">
      <w:pPr>
        <w:jc w:val="both"/>
        <w:rPr>
          <w:noProof/>
          <w:color w:val="000080"/>
        </w:rPr>
      </w:pPr>
    </w:p>
    <w:p w:rsidR="00610B86" w:rsidRDefault="00610B86" w:rsidP="001E3B91">
      <w:pPr>
        <w:jc w:val="both"/>
        <w:rPr>
          <w:noProof/>
          <w:color w:val="000080"/>
        </w:rPr>
      </w:pPr>
    </w:p>
    <w:sectPr w:rsidR="00610B86" w:rsidSect="00C75069">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4A" w:rsidRDefault="007F134A" w:rsidP="00637379">
      <w:pPr>
        <w:spacing w:after="0" w:line="240" w:lineRule="auto"/>
      </w:pPr>
      <w:r>
        <w:separator/>
      </w:r>
    </w:p>
  </w:endnote>
  <w:endnote w:type="continuationSeparator" w:id="0">
    <w:p w:rsidR="007F134A" w:rsidRDefault="007F134A" w:rsidP="0063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arrington">
    <w:panose1 w:val="04040505050A02020702"/>
    <w:charset w:val="00"/>
    <w:family w:val="decorativ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Traditional">
    <w:altName w:val="Times New Roman"/>
    <w:panose1 w:val="00000000000000000000"/>
    <w:charset w:val="00"/>
    <w:family w:val="roman"/>
    <w:notTrueType/>
    <w:pitch w:val="default"/>
  </w:font>
  <w:font w:name="Helvetica 55 Roman">
    <w:altName w:val="Courier New"/>
    <w:panose1 w:val="00000000000000000000"/>
    <w:charset w:val="00"/>
    <w:family w:val="swiss"/>
    <w:notTrueType/>
    <w:pitch w:val="variable"/>
    <w:sig w:usb0="00000003" w:usb1="00000000" w:usb2="00000000" w:usb3="00000000" w:csb0="00000001" w:csb1="00000000"/>
  </w:font>
  <w:font w:name="TmsNewRmn (IBM4029)">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Didot">
    <w:altName w:val="Times New Roman"/>
    <w:panose1 w:val="00000000000000000000"/>
    <w:charset w:val="00"/>
    <w:family w:val="roman"/>
    <w:notTrueType/>
    <w:pitch w:val="default"/>
    <w:sig w:usb0="00000003" w:usb1="00000000" w:usb2="00000000" w:usb3="00000000" w:csb0="00000001" w:csb1="00000000"/>
  </w:font>
  <w:font w:name="Eurostile">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1)">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758046"/>
      <w:docPartObj>
        <w:docPartGallery w:val="Page Numbers (Bottom of Page)"/>
        <w:docPartUnique/>
      </w:docPartObj>
    </w:sdtPr>
    <w:sdtEndPr/>
    <w:sdtContent>
      <w:p w:rsidR="006A1D8C" w:rsidRDefault="006A1D8C">
        <w:pPr>
          <w:pStyle w:val="Pieddepage"/>
          <w:jc w:val="center"/>
        </w:pPr>
        <w:r>
          <w:fldChar w:fldCharType="begin"/>
        </w:r>
        <w:r>
          <w:instrText>PAGE   \* MERGEFORMAT</w:instrText>
        </w:r>
        <w:r>
          <w:fldChar w:fldCharType="separate"/>
        </w:r>
        <w:r w:rsidR="00AA79E2" w:rsidRPr="00AA79E2">
          <w:rPr>
            <w:noProof/>
            <w:lang w:val="fr-FR"/>
          </w:rPr>
          <w:t>30</w:t>
        </w:r>
        <w:r>
          <w:fldChar w:fldCharType="end"/>
        </w:r>
      </w:p>
    </w:sdtContent>
  </w:sdt>
  <w:p w:rsidR="006A1D8C" w:rsidRDefault="006A1D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4A" w:rsidRDefault="007F134A" w:rsidP="00637379">
      <w:pPr>
        <w:spacing w:after="0" w:line="240" w:lineRule="auto"/>
      </w:pPr>
      <w:r>
        <w:separator/>
      </w:r>
    </w:p>
  </w:footnote>
  <w:footnote w:type="continuationSeparator" w:id="0">
    <w:p w:rsidR="007F134A" w:rsidRDefault="007F134A" w:rsidP="00637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8C" w:rsidRDefault="006A1D8C" w:rsidP="00411E44">
    <w:pPr>
      <w:pStyle w:val="En-tte"/>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D47"/>
    <w:multiLevelType w:val="multilevel"/>
    <w:tmpl w:val="DF3E116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2952"/>
        </w:tabs>
        <w:ind w:left="2952" w:hanging="432"/>
      </w:pPr>
    </w:lvl>
    <w:lvl w:ilvl="2">
      <w:start w:val="1"/>
      <w:numFmt w:val="decimal"/>
      <w:lvlText w:val="%1.%2.%3."/>
      <w:lvlJc w:val="left"/>
      <w:pPr>
        <w:tabs>
          <w:tab w:val="num" w:pos="3060"/>
        </w:tabs>
        <w:ind w:left="28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F91599D"/>
    <w:multiLevelType w:val="hybridMultilevel"/>
    <w:tmpl w:val="2FAEA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1136E6"/>
    <w:multiLevelType w:val="hybridMultilevel"/>
    <w:tmpl w:val="21F8A230"/>
    <w:lvl w:ilvl="0" w:tplc="040C000F">
      <w:start w:val="1"/>
      <w:numFmt w:val="decimal"/>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3">
    <w:nsid w:val="17221DB0"/>
    <w:multiLevelType w:val="hybridMultilevel"/>
    <w:tmpl w:val="2AFEC2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B582FEE"/>
    <w:multiLevelType w:val="hybridMultilevel"/>
    <w:tmpl w:val="EE46BA0C"/>
    <w:lvl w:ilvl="0" w:tplc="C93EF212">
      <w:start w:val="1"/>
      <w:numFmt w:val="bullet"/>
      <w:pStyle w:val="Puce2"/>
      <w:lvlText w:val=""/>
      <w:lvlJc w:val="left"/>
      <w:pPr>
        <w:tabs>
          <w:tab w:val="num" w:pos="1712"/>
        </w:tabs>
        <w:ind w:left="1712" w:hanging="360"/>
      </w:pPr>
      <w:rPr>
        <w:rFonts w:ascii="Wingdings 3" w:hAnsi="Wingdings 3" w:hint="default"/>
      </w:rPr>
    </w:lvl>
    <w:lvl w:ilvl="1" w:tplc="DC86AC3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EF20D0"/>
    <w:multiLevelType w:val="hybridMultilevel"/>
    <w:tmpl w:val="E45E912A"/>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1C24DA1"/>
    <w:multiLevelType w:val="hybridMultilevel"/>
    <w:tmpl w:val="C1AEDF30"/>
    <w:lvl w:ilvl="0" w:tplc="35EC22C4">
      <w:start w:val="1"/>
      <w:numFmt w:val="decimal"/>
      <w:pStyle w:val="CharCharCharChar"/>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7">
    <w:nsid w:val="233D1B22"/>
    <w:multiLevelType w:val="hybridMultilevel"/>
    <w:tmpl w:val="2C2CF004"/>
    <w:lvl w:ilvl="0" w:tplc="040C000F">
      <w:start w:val="1"/>
      <w:numFmt w:val="decimal"/>
      <w:lvlText w:val="%1."/>
      <w:lvlJc w:val="left"/>
      <w:pPr>
        <w:ind w:left="2136" w:hanging="360"/>
      </w:pPr>
    </w:lvl>
    <w:lvl w:ilvl="1" w:tplc="040C0019">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8">
    <w:nsid w:val="27C623C4"/>
    <w:multiLevelType w:val="hybridMultilevel"/>
    <w:tmpl w:val="A1E0B07A"/>
    <w:lvl w:ilvl="0" w:tplc="CC6A95F0">
      <w:start w:val="6"/>
      <w:numFmt w:val="bullet"/>
      <w:lvlText w:val="-"/>
      <w:lvlJc w:val="left"/>
      <w:pPr>
        <w:ind w:left="720" w:hanging="360"/>
      </w:pPr>
      <w:rPr>
        <w:rFonts w:ascii="Calibri" w:eastAsiaTheme="minorEastAsia"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8EE7FA2"/>
    <w:multiLevelType w:val="hybridMultilevel"/>
    <w:tmpl w:val="81B0B008"/>
    <w:lvl w:ilvl="0" w:tplc="37DED14A">
      <w:start w:val="1"/>
      <w:numFmt w:val="bullet"/>
      <w:pStyle w:val="En-tte"/>
      <w:lvlText w:val=""/>
      <w:lvlJc w:val="left"/>
      <w:pPr>
        <w:tabs>
          <w:tab w:val="num" w:pos="360"/>
        </w:tabs>
        <w:ind w:left="284" w:hanging="284"/>
      </w:pPr>
      <w:rPr>
        <w:rFonts w:ascii="Wingdings" w:hAnsi="Wingdings" w:hint="default"/>
        <w:sz w:val="22"/>
      </w:rPr>
    </w:lvl>
    <w:lvl w:ilvl="1" w:tplc="040C0003">
      <w:start w:val="1"/>
      <w:numFmt w:val="bullet"/>
      <w:lvlText w:val="o"/>
      <w:lvlJc w:val="left"/>
      <w:pPr>
        <w:tabs>
          <w:tab w:val="num" w:pos="570"/>
        </w:tabs>
        <w:ind w:left="570" w:hanging="360"/>
      </w:pPr>
      <w:rPr>
        <w:rFonts w:ascii="Courier New" w:hAnsi="Courier New" w:cs="Courier New" w:hint="default"/>
      </w:rPr>
    </w:lvl>
    <w:lvl w:ilvl="2" w:tplc="040C0005">
      <w:start w:val="1"/>
      <w:numFmt w:val="bullet"/>
      <w:lvlText w:val=""/>
      <w:lvlJc w:val="left"/>
      <w:pPr>
        <w:tabs>
          <w:tab w:val="num" w:pos="1290"/>
        </w:tabs>
        <w:ind w:left="1290" w:hanging="360"/>
      </w:pPr>
      <w:rPr>
        <w:rFonts w:ascii="Wingdings" w:hAnsi="Wingdings" w:cs="Times New Roman" w:hint="default"/>
      </w:rPr>
    </w:lvl>
    <w:lvl w:ilvl="3" w:tplc="040C0001">
      <w:start w:val="1"/>
      <w:numFmt w:val="bullet"/>
      <w:lvlText w:val=""/>
      <w:lvlJc w:val="left"/>
      <w:pPr>
        <w:tabs>
          <w:tab w:val="num" w:pos="2010"/>
        </w:tabs>
        <w:ind w:left="2010" w:hanging="360"/>
      </w:pPr>
      <w:rPr>
        <w:rFonts w:ascii="Symbol" w:hAnsi="Symbol" w:cs="Times New Roman" w:hint="default"/>
      </w:rPr>
    </w:lvl>
    <w:lvl w:ilvl="4" w:tplc="040C0003">
      <w:start w:val="1"/>
      <w:numFmt w:val="bullet"/>
      <w:lvlText w:val="o"/>
      <w:lvlJc w:val="left"/>
      <w:pPr>
        <w:tabs>
          <w:tab w:val="num" w:pos="2730"/>
        </w:tabs>
        <w:ind w:left="2730" w:hanging="360"/>
      </w:pPr>
      <w:rPr>
        <w:rFonts w:ascii="Courier New" w:hAnsi="Courier New" w:cs="Courier New" w:hint="default"/>
      </w:rPr>
    </w:lvl>
    <w:lvl w:ilvl="5" w:tplc="040C0005">
      <w:start w:val="1"/>
      <w:numFmt w:val="bullet"/>
      <w:lvlText w:val=""/>
      <w:lvlJc w:val="left"/>
      <w:pPr>
        <w:tabs>
          <w:tab w:val="num" w:pos="3450"/>
        </w:tabs>
        <w:ind w:left="3450" w:hanging="360"/>
      </w:pPr>
      <w:rPr>
        <w:rFonts w:ascii="Wingdings" w:hAnsi="Wingdings" w:cs="Times New Roman" w:hint="default"/>
      </w:rPr>
    </w:lvl>
    <w:lvl w:ilvl="6" w:tplc="040C0001">
      <w:start w:val="1"/>
      <w:numFmt w:val="bullet"/>
      <w:lvlText w:val=""/>
      <w:lvlJc w:val="left"/>
      <w:pPr>
        <w:tabs>
          <w:tab w:val="num" w:pos="4170"/>
        </w:tabs>
        <w:ind w:left="4170" w:hanging="360"/>
      </w:pPr>
      <w:rPr>
        <w:rFonts w:ascii="Symbol" w:hAnsi="Symbol" w:cs="Times New Roman" w:hint="default"/>
      </w:rPr>
    </w:lvl>
    <w:lvl w:ilvl="7" w:tplc="040C0003">
      <w:start w:val="1"/>
      <w:numFmt w:val="bullet"/>
      <w:lvlText w:val="o"/>
      <w:lvlJc w:val="left"/>
      <w:pPr>
        <w:tabs>
          <w:tab w:val="num" w:pos="4890"/>
        </w:tabs>
        <w:ind w:left="4890" w:hanging="360"/>
      </w:pPr>
      <w:rPr>
        <w:rFonts w:ascii="Courier New" w:hAnsi="Courier New" w:cs="Courier New" w:hint="default"/>
      </w:rPr>
    </w:lvl>
    <w:lvl w:ilvl="8" w:tplc="040C0005">
      <w:start w:val="1"/>
      <w:numFmt w:val="bullet"/>
      <w:lvlText w:val=""/>
      <w:lvlJc w:val="left"/>
      <w:pPr>
        <w:tabs>
          <w:tab w:val="num" w:pos="5610"/>
        </w:tabs>
        <w:ind w:left="5610" w:hanging="360"/>
      </w:pPr>
      <w:rPr>
        <w:rFonts w:ascii="Wingdings" w:hAnsi="Wingdings" w:cs="Times New Roman" w:hint="default"/>
      </w:rPr>
    </w:lvl>
  </w:abstractNum>
  <w:abstractNum w:abstractNumId="10">
    <w:nsid w:val="29FA1041"/>
    <w:multiLevelType w:val="hybridMultilevel"/>
    <w:tmpl w:val="524ECE6E"/>
    <w:lvl w:ilvl="0" w:tplc="0012F4AE">
      <w:start w:val="1"/>
      <w:numFmt w:val="lowerLetter"/>
      <w:lvlText w:val="%1."/>
      <w:lvlJc w:val="left"/>
      <w:pPr>
        <w:tabs>
          <w:tab w:val="num" w:pos="1560"/>
        </w:tabs>
        <w:ind w:left="1560" w:hanging="360"/>
      </w:pPr>
      <w:rPr>
        <w:rFonts w:hint="default"/>
        <w:b w:val="0"/>
        <w:bCs w:val="0"/>
        <w:color w:val="000000"/>
      </w:rPr>
    </w:lvl>
    <w:lvl w:ilvl="1" w:tplc="D79C1584">
      <w:start w:val="1"/>
      <w:numFmt w:val="bullet"/>
      <w:lvlText w:val=""/>
      <w:lvlJc w:val="left"/>
      <w:pPr>
        <w:tabs>
          <w:tab w:val="num" w:pos="1620"/>
        </w:tabs>
        <w:ind w:left="1620" w:hanging="360"/>
      </w:pPr>
      <w:rPr>
        <w:rFonts w:ascii="Wingdings" w:hAnsi="Wingdings" w:hint="default"/>
        <w:b w:val="0"/>
        <w:bCs w:val="0"/>
      </w:rPr>
    </w:lvl>
    <w:lvl w:ilvl="2" w:tplc="95EAA264">
      <w:start w:val="1"/>
      <w:numFmt w:val="bullet"/>
      <w:lvlText w:val=""/>
      <w:lvlJc w:val="left"/>
      <w:pPr>
        <w:tabs>
          <w:tab w:val="num" w:pos="360"/>
        </w:tabs>
        <w:ind w:left="360" w:hanging="360"/>
      </w:pPr>
      <w:rPr>
        <w:rFonts w:ascii="Wingdings" w:hAnsi="Wingdings" w:hint="default"/>
        <w:b w:val="0"/>
        <w:bCs w:val="0"/>
        <w:color w:val="auto"/>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FF17CE1"/>
    <w:multiLevelType w:val="hybridMultilevel"/>
    <w:tmpl w:val="358CC758"/>
    <w:lvl w:ilvl="0" w:tplc="040C0001">
      <w:start w:val="1"/>
      <w:numFmt w:val="lowerLetter"/>
      <w:lvlText w:val="%1)"/>
      <w:lvlJc w:val="left"/>
      <w:pPr>
        <w:tabs>
          <w:tab w:val="num" w:pos="720"/>
        </w:tabs>
        <w:ind w:left="720" w:hanging="360"/>
      </w:pPr>
      <w:rPr>
        <w:rFonts w:ascii="Times New Roman" w:hAnsi="Times New Roman" w:cs="Times New Roman"/>
      </w:rPr>
    </w:lvl>
    <w:lvl w:ilvl="1" w:tplc="040C0001">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0EE6176"/>
    <w:multiLevelType w:val="multilevel"/>
    <w:tmpl w:val="D47E69F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44"/>
        </w:tabs>
        <w:ind w:left="1144" w:hanging="576"/>
      </w:pPr>
      <w:rPr>
        <w:rFonts w:hint="default"/>
      </w:rPr>
    </w:lvl>
    <w:lvl w:ilvl="2">
      <w:start w:val="1"/>
      <w:numFmt w:val="bullet"/>
      <w:pStyle w:val="Titre3"/>
      <w:lvlText w:val=""/>
      <w:lvlJc w:val="left"/>
      <w:pPr>
        <w:tabs>
          <w:tab w:val="num" w:pos="720"/>
        </w:tabs>
        <w:ind w:left="720" w:hanging="720"/>
      </w:pPr>
      <w:rPr>
        <w:rFonts w:ascii="Symbol" w:hAnsi="Symbol"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sz w:val="24"/>
        <w:szCs w:val="24"/>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3">
    <w:nsid w:val="33032B8E"/>
    <w:multiLevelType w:val="hybridMultilevel"/>
    <w:tmpl w:val="D4AEAA90"/>
    <w:lvl w:ilvl="0" w:tplc="040C000F">
      <w:start w:val="1"/>
      <w:numFmt w:val="decimal"/>
      <w:lvlText w:val="%1."/>
      <w:lvlJc w:val="left"/>
      <w:pPr>
        <w:tabs>
          <w:tab w:val="num" w:pos="1776"/>
        </w:tabs>
        <w:ind w:left="1776" w:hanging="360"/>
      </w:pPr>
    </w:lvl>
    <w:lvl w:ilvl="1" w:tplc="CEAC1F1E">
      <w:start w:val="1"/>
      <w:numFmt w:val="bullet"/>
      <w:lvlText w:val=""/>
      <w:lvlJc w:val="left"/>
      <w:pPr>
        <w:tabs>
          <w:tab w:val="num" w:pos="2496"/>
        </w:tabs>
        <w:ind w:left="2496" w:hanging="360"/>
      </w:pPr>
      <w:rPr>
        <w:rFonts w:ascii="Symbol" w:hAnsi="Symbol" w:hint="default"/>
      </w:rPr>
    </w:lvl>
    <w:lvl w:ilvl="2" w:tplc="040C0001">
      <w:start w:val="1"/>
      <w:numFmt w:val="bullet"/>
      <w:lvlText w:val=""/>
      <w:lvlJc w:val="left"/>
      <w:pPr>
        <w:tabs>
          <w:tab w:val="num" w:pos="3396"/>
        </w:tabs>
        <w:ind w:left="3396" w:hanging="360"/>
      </w:pPr>
      <w:rPr>
        <w:rFonts w:ascii="Symbol" w:hAnsi="Symbol"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4">
    <w:nsid w:val="479854C1"/>
    <w:multiLevelType w:val="hybridMultilevel"/>
    <w:tmpl w:val="A79EC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95D3EFF"/>
    <w:multiLevelType w:val="hybridMultilevel"/>
    <w:tmpl w:val="3C6C6844"/>
    <w:lvl w:ilvl="0" w:tplc="5E704772">
      <w:start w:val="1"/>
      <w:numFmt w:val="bullet"/>
      <w:pStyle w:val="bodylist"/>
      <w:lvlText w:val=""/>
      <w:lvlJc w:val="left"/>
      <w:pPr>
        <w:tabs>
          <w:tab w:val="num" w:pos="360"/>
        </w:tabs>
        <w:ind w:left="360" w:hanging="360"/>
      </w:pPr>
      <w:rPr>
        <w:rFonts w:ascii="Symbol" w:hAnsi="Symbol" w:hint="default"/>
        <w:color w:val="76B900"/>
        <w:sz w:val="20"/>
        <w:szCs w:val="20"/>
      </w:rPr>
    </w:lvl>
    <w:lvl w:ilvl="1" w:tplc="040C0003">
      <w:start w:val="1"/>
      <w:numFmt w:val="bullet"/>
      <w:lvlText w:val="o"/>
      <w:lvlJc w:val="left"/>
      <w:pPr>
        <w:tabs>
          <w:tab w:val="num" w:pos="1440"/>
        </w:tabs>
        <w:ind w:left="1440" w:hanging="360"/>
      </w:pPr>
      <w:rPr>
        <w:rFonts w:ascii="Courier New" w:hAnsi="Courier New" w:cs="Courier New" w:hint="default"/>
        <w:color w:val="76B900"/>
        <w:sz w:val="20"/>
        <w:szCs w:val="20"/>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96E37C6"/>
    <w:multiLevelType w:val="hybridMultilevel"/>
    <w:tmpl w:val="EDC427D2"/>
    <w:lvl w:ilvl="0" w:tplc="08028412">
      <w:start w:val="1"/>
      <w:numFmt w:val="bullet"/>
      <w:lvlText w:val=""/>
      <w:lvlJc w:val="left"/>
      <w:pPr>
        <w:tabs>
          <w:tab w:val="num" w:pos="1260"/>
        </w:tabs>
        <w:ind w:left="1260" w:hanging="360"/>
      </w:pPr>
      <w:rPr>
        <w:rFonts w:ascii="Symbol" w:hAnsi="Symbol" w:hint="default"/>
        <w:sz w:val="18"/>
        <w:szCs w:val="18"/>
      </w:rPr>
    </w:lvl>
    <w:lvl w:ilvl="1" w:tplc="040C0003" w:tentative="1">
      <w:start w:val="1"/>
      <w:numFmt w:val="bullet"/>
      <w:lvlText w:val="o"/>
      <w:lvlJc w:val="left"/>
      <w:pPr>
        <w:tabs>
          <w:tab w:val="num" w:pos="1275"/>
        </w:tabs>
        <w:ind w:left="1275" w:hanging="360"/>
      </w:pPr>
      <w:rPr>
        <w:rFonts w:ascii="Courier New" w:hAnsi="Courier New" w:cs="Courier New" w:hint="default"/>
      </w:rPr>
    </w:lvl>
    <w:lvl w:ilvl="2" w:tplc="040C0005" w:tentative="1">
      <w:start w:val="1"/>
      <w:numFmt w:val="bullet"/>
      <w:lvlText w:val=""/>
      <w:lvlJc w:val="left"/>
      <w:pPr>
        <w:tabs>
          <w:tab w:val="num" w:pos="1995"/>
        </w:tabs>
        <w:ind w:left="1995" w:hanging="360"/>
      </w:pPr>
      <w:rPr>
        <w:rFonts w:ascii="Wingdings" w:hAnsi="Wingdings" w:hint="default"/>
      </w:rPr>
    </w:lvl>
    <w:lvl w:ilvl="3" w:tplc="040C0001" w:tentative="1">
      <w:start w:val="1"/>
      <w:numFmt w:val="bullet"/>
      <w:lvlText w:val=""/>
      <w:lvlJc w:val="left"/>
      <w:pPr>
        <w:tabs>
          <w:tab w:val="num" w:pos="2715"/>
        </w:tabs>
        <w:ind w:left="2715" w:hanging="360"/>
      </w:pPr>
      <w:rPr>
        <w:rFonts w:ascii="Symbol" w:hAnsi="Symbol" w:hint="default"/>
      </w:rPr>
    </w:lvl>
    <w:lvl w:ilvl="4" w:tplc="040C0003" w:tentative="1">
      <w:start w:val="1"/>
      <w:numFmt w:val="bullet"/>
      <w:lvlText w:val="o"/>
      <w:lvlJc w:val="left"/>
      <w:pPr>
        <w:tabs>
          <w:tab w:val="num" w:pos="3435"/>
        </w:tabs>
        <w:ind w:left="3435" w:hanging="360"/>
      </w:pPr>
      <w:rPr>
        <w:rFonts w:ascii="Courier New" w:hAnsi="Courier New" w:cs="Courier New" w:hint="default"/>
      </w:rPr>
    </w:lvl>
    <w:lvl w:ilvl="5" w:tplc="040C0005" w:tentative="1">
      <w:start w:val="1"/>
      <w:numFmt w:val="bullet"/>
      <w:lvlText w:val=""/>
      <w:lvlJc w:val="left"/>
      <w:pPr>
        <w:tabs>
          <w:tab w:val="num" w:pos="4155"/>
        </w:tabs>
        <w:ind w:left="4155" w:hanging="360"/>
      </w:pPr>
      <w:rPr>
        <w:rFonts w:ascii="Wingdings" w:hAnsi="Wingdings" w:hint="default"/>
      </w:rPr>
    </w:lvl>
    <w:lvl w:ilvl="6" w:tplc="040C0001" w:tentative="1">
      <w:start w:val="1"/>
      <w:numFmt w:val="bullet"/>
      <w:lvlText w:val=""/>
      <w:lvlJc w:val="left"/>
      <w:pPr>
        <w:tabs>
          <w:tab w:val="num" w:pos="4875"/>
        </w:tabs>
        <w:ind w:left="4875" w:hanging="360"/>
      </w:pPr>
      <w:rPr>
        <w:rFonts w:ascii="Symbol" w:hAnsi="Symbol" w:hint="default"/>
      </w:rPr>
    </w:lvl>
    <w:lvl w:ilvl="7" w:tplc="040C0003" w:tentative="1">
      <w:start w:val="1"/>
      <w:numFmt w:val="bullet"/>
      <w:lvlText w:val="o"/>
      <w:lvlJc w:val="left"/>
      <w:pPr>
        <w:tabs>
          <w:tab w:val="num" w:pos="5595"/>
        </w:tabs>
        <w:ind w:left="5595" w:hanging="360"/>
      </w:pPr>
      <w:rPr>
        <w:rFonts w:ascii="Courier New" w:hAnsi="Courier New" w:cs="Courier New" w:hint="default"/>
      </w:rPr>
    </w:lvl>
    <w:lvl w:ilvl="8" w:tplc="040C0005" w:tentative="1">
      <w:start w:val="1"/>
      <w:numFmt w:val="bullet"/>
      <w:lvlText w:val=""/>
      <w:lvlJc w:val="left"/>
      <w:pPr>
        <w:tabs>
          <w:tab w:val="num" w:pos="6315"/>
        </w:tabs>
        <w:ind w:left="6315" w:hanging="360"/>
      </w:pPr>
      <w:rPr>
        <w:rFonts w:ascii="Wingdings" w:hAnsi="Wingdings" w:hint="default"/>
      </w:rPr>
    </w:lvl>
  </w:abstractNum>
  <w:abstractNum w:abstractNumId="17">
    <w:nsid w:val="4C407F5F"/>
    <w:multiLevelType w:val="hybridMultilevel"/>
    <w:tmpl w:val="8BA00762"/>
    <w:lvl w:ilvl="0" w:tplc="CEAC1F1E">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FAD54EE"/>
    <w:multiLevelType w:val="hybridMultilevel"/>
    <w:tmpl w:val="8D545D30"/>
    <w:lvl w:ilvl="0" w:tplc="2B548CB6">
      <w:numFmt w:val="bullet"/>
      <w:lvlText w:val="-"/>
      <w:lvlJc w:val="left"/>
      <w:pPr>
        <w:tabs>
          <w:tab w:val="num" w:pos="1260"/>
        </w:tabs>
        <w:ind w:left="1260" w:hanging="360"/>
      </w:pPr>
      <w:rPr>
        <w:rFonts w:ascii="Harrington" w:eastAsia="Harrington" w:hAnsi="Harrington"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5F42E75"/>
    <w:multiLevelType w:val="hybridMultilevel"/>
    <w:tmpl w:val="FD5EB6CE"/>
    <w:lvl w:ilvl="0" w:tplc="040C0003">
      <w:start w:val="1"/>
      <w:numFmt w:val="bullet"/>
      <w:lvlText w:val="o"/>
      <w:lvlJc w:val="left"/>
      <w:pPr>
        <w:tabs>
          <w:tab w:val="num" w:pos="1440"/>
        </w:tabs>
        <w:ind w:left="1440" w:hanging="360"/>
      </w:pPr>
      <w:rPr>
        <w:rFonts w:ascii="Courier New" w:hAnsi="Courier New" w:cs="Courier New" w:hint="default"/>
      </w:rPr>
    </w:lvl>
    <w:lvl w:ilvl="1" w:tplc="040C000D">
      <w:start w:val="1"/>
      <w:numFmt w:val="bullet"/>
      <w:lvlText w:val=""/>
      <w:lvlJc w:val="left"/>
      <w:pPr>
        <w:tabs>
          <w:tab w:val="num" w:pos="2160"/>
        </w:tabs>
        <w:ind w:left="2160" w:hanging="360"/>
      </w:pPr>
      <w:rPr>
        <w:rFonts w:ascii="Wingdings" w:hAnsi="Wingdings" w:hint="default"/>
      </w:rPr>
    </w:lvl>
    <w:lvl w:ilvl="2" w:tplc="040C001B">
      <w:start w:val="1"/>
      <w:numFmt w:val="lowerRoman"/>
      <w:lvlText w:val="%3."/>
      <w:lvlJc w:val="right"/>
      <w:pPr>
        <w:tabs>
          <w:tab w:val="num" w:pos="2880"/>
        </w:tabs>
        <w:ind w:left="2880" w:hanging="180"/>
      </w:pPr>
      <w:rPr>
        <w:rFonts w:ascii="Times New Roman" w:hAnsi="Times New Roman" w:cs="Times New Roman"/>
      </w:rPr>
    </w:lvl>
    <w:lvl w:ilvl="3" w:tplc="040C000F">
      <w:start w:val="1"/>
      <w:numFmt w:val="decimal"/>
      <w:lvlText w:val="%4."/>
      <w:lvlJc w:val="left"/>
      <w:pPr>
        <w:tabs>
          <w:tab w:val="num" w:pos="3600"/>
        </w:tabs>
        <w:ind w:left="3600" w:hanging="360"/>
      </w:pPr>
      <w:rPr>
        <w:rFonts w:ascii="Times New Roman" w:hAnsi="Times New Roman" w:cs="Times New Roman"/>
      </w:rPr>
    </w:lvl>
    <w:lvl w:ilvl="4" w:tplc="040C0019">
      <w:start w:val="1"/>
      <w:numFmt w:val="lowerLetter"/>
      <w:lvlText w:val="%5."/>
      <w:lvlJc w:val="left"/>
      <w:pPr>
        <w:tabs>
          <w:tab w:val="num" w:pos="4320"/>
        </w:tabs>
        <w:ind w:left="4320" w:hanging="360"/>
      </w:pPr>
      <w:rPr>
        <w:rFonts w:ascii="Times New Roman" w:hAnsi="Times New Roman" w:cs="Times New Roman"/>
      </w:rPr>
    </w:lvl>
    <w:lvl w:ilvl="5" w:tplc="040C001B">
      <w:start w:val="1"/>
      <w:numFmt w:val="lowerRoman"/>
      <w:lvlText w:val="%6."/>
      <w:lvlJc w:val="right"/>
      <w:pPr>
        <w:tabs>
          <w:tab w:val="num" w:pos="5040"/>
        </w:tabs>
        <w:ind w:left="5040" w:hanging="180"/>
      </w:pPr>
      <w:rPr>
        <w:rFonts w:ascii="Times New Roman" w:hAnsi="Times New Roman" w:cs="Times New Roman"/>
      </w:rPr>
    </w:lvl>
    <w:lvl w:ilvl="6" w:tplc="040C000F">
      <w:start w:val="1"/>
      <w:numFmt w:val="decimal"/>
      <w:lvlText w:val="%7."/>
      <w:lvlJc w:val="left"/>
      <w:pPr>
        <w:tabs>
          <w:tab w:val="num" w:pos="5760"/>
        </w:tabs>
        <w:ind w:left="5760" w:hanging="360"/>
      </w:pPr>
      <w:rPr>
        <w:rFonts w:ascii="Times New Roman" w:hAnsi="Times New Roman" w:cs="Times New Roman"/>
      </w:rPr>
    </w:lvl>
    <w:lvl w:ilvl="7" w:tplc="040C0019">
      <w:start w:val="1"/>
      <w:numFmt w:val="lowerLetter"/>
      <w:lvlText w:val="%8."/>
      <w:lvlJc w:val="left"/>
      <w:pPr>
        <w:tabs>
          <w:tab w:val="num" w:pos="6480"/>
        </w:tabs>
        <w:ind w:left="6480" w:hanging="360"/>
      </w:pPr>
      <w:rPr>
        <w:rFonts w:ascii="Times New Roman" w:hAnsi="Times New Roman" w:cs="Times New Roman"/>
      </w:rPr>
    </w:lvl>
    <w:lvl w:ilvl="8" w:tplc="040C001B">
      <w:start w:val="1"/>
      <w:numFmt w:val="lowerRoman"/>
      <w:lvlText w:val="%9."/>
      <w:lvlJc w:val="right"/>
      <w:pPr>
        <w:tabs>
          <w:tab w:val="num" w:pos="7200"/>
        </w:tabs>
        <w:ind w:left="7200" w:hanging="180"/>
      </w:pPr>
      <w:rPr>
        <w:rFonts w:ascii="Times New Roman" w:hAnsi="Times New Roman" w:cs="Times New Roman"/>
      </w:rPr>
    </w:lvl>
  </w:abstractNum>
  <w:abstractNum w:abstractNumId="20">
    <w:nsid w:val="564017BB"/>
    <w:multiLevelType w:val="hybridMultilevel"/>
    <w:tmpl w:val="DD5CB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1">
    <w:nsid w:val="59B70B6D"/>
    <w:multiLevelType w:val="hybridMultilevel"/>
    <w:tmpl w:val="BF9A1CF4"/>
    <w:lvl w:ilvl="0" w:tplc="45F2D1E6">
      <w:start w:val="1"/>
      <w:numFmt w:val="decimal"/>
      <w:lvlText w:val="%1."/>
      <w:lvlJc w:val="left"/>
      <w:pPr>
        <w:tabs>
          <w:tab w:val="num" w:pos="1728"/>
        </w:tabs>
        <w:ind w:left="1728" w:hanging="360"/>
      </w:pPr>
      <w:rPr>
        <w:color w:val="auto"/>
      </w:rPr>
    </w:lvl>
    <w:lvl w:ilvl="1" w:tplc="040C0019">
      <w:start w:val="1"/>
      <w:numFmt w:val="lowerLetter"/>
      <w:lvlText w:val="%2."/>
      <w:lvlJc w:val="left"/>
      <w:pPr>
        <w:tabs>
          <w:tab w:val="num" w:pos="2448"/>
        </w:tabs>
        <w:ind w:left="2448" w:hanging="360"/>
      </w:pPr>
    </w:lvl>
    <w:lvl w:ilvl="2" w:tplc="040C001B" w:tentative="1">
      <w:start w:val="1"/>
      <w:numFmt w:val="lowerRoman"/>
      <w:lvlText w:val="%3."/>
      <w:lvlJc w:val="right"/>
      <w:pPr>
        <w:tabs>
          <w:tab w:val="num" w:pos="3528"/>
        </w:tabs>
        <w:ind w:left="3528" w:hanging="180"/>
      </w:pPr>
    </w:lvl>
    <w:lvl w:ilvl="3" w:tplc="040C000F" w:tentative="1">
      <w:start w:val="1"/>
      <w:numFmt w:val="decimal"/>
      <w:lvlText w:val="%4."/>
      <w:lvlJc w:val="left"/>
      <w:pPr>
        <w:tabs>
          <w:tab w:val="num" w:pos="4248"/>
        </w:tabs>
        <w:ind w:left="4248" w:hanging="360"/>
      </w:pPr>
    </w:lvl>
    <w:lvl w:ilvl="4" w:tplc="040C0019" w:tentative="1">
      <w:start w:val="1"/>
      <w:numFmt w:val="lowerLetter"/>
      <w:lvlText w:val="%5."/>
      <w:lvlJc w:val="left"/>
      <w:pPr>
        <w:tabs>
          <w:tab w:val="num" w:pos="4968"/>
        </w:tabs>
        <w:ind w:left="4968" w:hanging="360"/>
      </w:pPr>
    </w:lvl>
    <w:lvl w:ilvl="5" w:tplc="040C001B" w:tentative="1">
      <w:start w:val="1"/>
      <w:numFmt w:val="lowerRoman"/>
      <w:lvlText w:val="%6."/>
      <w:lvlJc w:val="right"/>
      <w:pPr>
        <w:tabs>
          <w:tab w:val="num" w:pos="5688"/>
        </w:tabs>
        <w:ind w:left="5688" w:hanging="180"/>
      </w:pPr>
    </w:lvl>
    <w:lvl w:ilvl="6" w:tplc="040C000F" w:tentative="1">
      <w:start w:val="1"/>
      <w:numFmt w:val="decimal"/>
      <w:lvlText w:val="%7."/>
      <w:lvlJc w:val="left"/>
      <w:pPr>
        <w:tabs>
          <w:tab w:val="num" w:pos="6408"/>
        </w:tabs>
        <w:ind w:left="6408" w:hanging="360"/>
      </w:pPr>
    </w:lvl>
    <w:lvl w:ilvl="7" w:tplc="040C0019" w:tentative="1">
      <w:start w:val="1"/>
      <w:numFmt w:val="lowerLetter"/>
      <w:lvlText w:val="%8."/>
      <w:lvlJc w:val="left"/>
      <w:pPr>
        <w:tabs>
          <w:tab w:val="num" w:pos="7128"/>
        </w:tabs>
        <w:ind w:left="7128" w:hanging="360"/>
      </w:pPr>
    </w:lvl>
    <w:lvl w:ilvl="8" w:tplc="040C001B" w:tentative="1">
      <w:start w:val="1"/>
      <w:numFmt w:val="lowerRoman"/>
      <w:lvlText w:val="%9."/>
      <w:lvlJc w:val="right"/>
      <w:pPr>
        <w:tabs>
          <w:tab w:val="num" w:pos="7848"/>
        </w:tabs>
        <w:ind w:left="7848" w:hanging="180"/>
      </w:pPr>
    </w:lvl>
  </w:abstractNum>
  <w:abstractNum w:abstractNumId="22">
    <w:nsid w:val="5C771E01"/>
    <w:multiLevelType w:val="hybridMultilevel"/>
    <w:tmpl w:val="91BEBF5E"/>
    <w:lvl w:ilvl="0" w:tplc="F076A126">
      <w:numFmt w:val="bullet"/>
      <w:pStyle w:val="TableauTiret2IT"/>
      <w:lvlText w:val=""/>
      <w:lvlJc w:val="left"/>
      <w:pPr>
        <w:ind w:left="675" w:hanging="360"/>
      </w:pPr>
      <w:rPr>
        <w:rFonts w:ascii="Wingdings" w:hAnsi="Wingdings" w:hint="default"/>
        <w:color w:val="215868" w:themeColor="accent5" w:themeShade="80"/>
        <w:u w:color="C00000"/>
      </w:rPr>
    </w:lvl>
    <w:lvl w:ilvl="1" w:tplc="420EA968" w:tentative="1">
      <w:start w:val="1"/>
      <w:numFmt w:val="bullet"/>
      <w:lvlText w:val="o"/>
      <w:lvlJc w:val="left"/>
      <w:pPr>
        <w:ind w:left="1395" w:hanging="360"/>
      </w:pPr>
      <w:rPr>
        <w:rFonts w:ascii="Courier New" w:hAnsi="Courier New" w:cs="Courier New" w:hint="default"/>
      </w:rPr>
    </w:lvl>
    <w:lvl w:ilvl="2" w:tplc="774058A2" w:tentative="1">
      <w:start w:val="1"/>
      <w:numFmt w:val="bullet"/>
      <w:lvlText w:val=""/>
      <w:lvlJc w:val="left"/>
      <w:pPr>
        <w:ind w:left="2115" w:hanging="360"/>
      </w:pPr>
      <w:rPr>
        <w:rFonts w:ascii="Wingdings" w:hAnsi="Wingdings" w:hint="default"/>
      </w:rPr>
    </w:lvl>
    <w:lvl w:ilvl="3" w:tplc="D62603C4" w:tentative="1">
      <w:start w:val="1"/>
      <w:numFmt w:val="bullet"/>
      <w:lvlText w:val=""/>
      <w:lvlJc w:val="left"/>
      <w:pPr>
        <w:ind w:left="2835" w:hanging="360"/>
      </w:pPr>
      <w:rPr>
        <w:rFonts w:ascii="Symbol" w:hAnsi="Symbol" w:hint="default"/>
      </w:rPr>
    </w:lvl>
    <w:lvl w:ilvl="4" w:tplc="DDAEF3B0" w:tentative="1">
      <w:start w:val="1"/>
      <w:numFmt w:val="bullet"/>
      <w:lvlText w:val="o"/>
      <w:lvlJc w:val="left"/>
      <w:pPr>
        <w:ind w:left="3555" w:hanging="360"/>
      </w:pPr>
      <w:rPr>
        <w:rFonts w:ascii="Courier New" w:hAnsi="Courier New" w:cs="Courier New" w:hint="default"/>
      </w:rPr>
    </w:lvl>
    <w:lvl w:ilvl="5" w:tplc="33E07A1E" w:tentative="1">
      <w:start w:val="1"/>
      <w:numFmt w:val="bullet"/>
      <w:lvlText w:val=""/>
      <w:lvlJc w:val="left"/>
      <w:pPr>
        <w:ind w:left="4275" w:hanging="360"/>
      </w:pPr>
      <w:rPr>
        <w:rFonts w:ascii="Wingdings" w:hAnsi="Wingdings" w:hint="default"/>
      </w:rPr>
    </w:lvl>
    <w:lvl w:ilvl="6" w:tplc="75BC06D6" w:tentative="1">
      <w:start w:val="1"/>
      <w:numFmt w:val="bullet"/>
      <w:lvlText w:val=""/>
      <w:lvlJc w:val="left"/>
      <w:pPr>
        <w:ind w:left="4995" w:hanging="360"/>
      </w:pPr>
      <w:rPr>
        <w:rFonts w:ascii="Symbol" w:hAnsi="Symbol" w:hint="default"/>
      </w:rPr>
    </w:lvl>
    <w:lvl w:ilvl="7" w:tplc="BD6A2C18" w:tentative="1">
      <w:start w:val="1"/>
      <w:numFmt w:val="bullet"/>
      <w:lvlText w:val="o"/>
      <w:lvlJc w:val="left"/>
      <w:pPr>
        <w:ind w:left="5715" w:hanging="360"/>
      </w:pPr>
      <w:rPr>
        <w:rFonts w:ascii="Courier New" w:hAnsi="Courier New" w:cs="Courier New" w:hint="default"/>
      </w:rPr>
    </w:lvl>
    <w:lvl w:ilvl="8" w:tplc="F11EC344" w:tentative="1">
      <w:start w:val="1"/>
      <w:numFmt w:val="bullet"/>
      <w:lvlText w:val=""/>
      <w:lvlJc w:val="left"/>
      <w:pPr>
        <w:ind w:left="6435" w:hanging="360"/>
      </w:pPr>
      <w:rPr>
        <w:rFonts w:ascii="Wingdings" w:hAnsi="Wingdings" w:hint="default"/>
      </w:rPr>
    </w:lvl>
  </w:abstractNum>
  <w:abstractNum w:abstractNumId="23">
    <w:nsid w:val="63266F8C"/>
    <w:multiLevelType w:val="hybridMultilevel"/>
    <w:tmpl w:val="0E1EF738"/>
    <w:lvl w:ilvl="0" w:tplc="E96C5902">
      <w:start w:val="1"/>
      <w:numFmt w:val="bullet"/>
      <w:pStyle w:val="TableauTiret1IT"/>
      <w:lvlText w:val=""/>
      <w:lvlJc w:val="left"/>
      <w:pPr>
        <w:ind w:left="720" w:hanging="360"/>
      </w:pPr>
      <w:rPr>
        <w:rFonts w:ascii="Wingdings" w:hAnsi="Wingdings" w:cs="Wingdings" w:hint="default"/>
        <w:color w:val="215868" w:themeColor="accent5" w:themeShade="80"/>
      </w:rPr>
    </w:lvl>
    <w:lvl w:ilvl="1" w:tplc="0D0A8550" w:tentative="1">
      <w:start w:val="1"/>
      <w:numFmt w:val="bullet"/>
      <w:lvlText w:val="o"/>
      <w:lvlJc w:val="left"/>
      <w:pPr>
        <w:ind w:left="1440" w:hanging="360"/>
      </w:pPr>
      <w:rPr>
        <w:rFonts w:ascii="Courier New" w:hAnsi="Courier New" w:cs="Courier New" w:hint="default"/>
      </w:rPr>
    </w:lvl>
    <w:lvl w:ilvl="2" w:tplc="CE04232E" w:tentative="1">
      <w:start w:val="1"/>
      <w:numFmt w:val="bullet"/>
      <w:lvlText w:val=""/>
      <w:lvlJc w:val="left"/>
      <w:pPr>
        <w:ind w:left="2160" w:hanging="360"/>
      </w:pPr>
      <w:rPr>
        <w:rFonts w:ascii="Wingdings" w:hAnsi="Wingdings" w:hint="default"/>
      </w:rPr>
    </w:lvl>
    <w:lvl w:ilvl="3" w:tplc="DC96E898" w:tentative="1">
      <w:start w:val="1"/>
      <w:numFmt w:val="bullet"/>
      <w:lvlText w:val=""/>
      <w:lvlJc w:val="left"/>
      <w:pPr>
        <w:ind w:left="2880" w:hanging="360"/>
      </w:pPr>
      <w:rPr>
        <w:rFonts w:ascii="Symbol" w:hAnsi="Symbol" w:hint="default"/>
      </w:rPr>
    </w:lvl>
    <w:lvl w:ilvl="4" w:tplc="B8D2CBFA" w:tentative="1">
      <w:start w:val="1"/>
      <w:numFmt w:val="bullet"/>
      <w:lvlText w:val="o"/>
      <w:lvlJc w:val="left"/>
      <w:pPr>
        <w:ind w:left="3600" w:hanging="360"/>
      </w:pPr>
      <w:rPr>
        <w:rFonts w:ascii="Courier New" w:hAnsi="Courier New" w:cs="Courier New" w:hint="default"/>
      </w:rPr>
    </w:lvl>
    <w:lvl w:ilvl="5" w:tplc="D9D8EBF6" w:tentative="1">
      <w:start w:val="1"/>
      <w:numFmt w:val="bullet"/>
      <w:lvlText w:val=""/>
      <w:lvlJc w:val="left"/>
      <w:pPr>
        <w:ind w:left="4320" w:hanging="360"/>
      </w:pPr>
      <w:rPr>
        <w:rFonts w:ascii="Wingdings" w:hAnsi="Wingdings" w:hint="default"/>
      </w:rPr>
    </w:lvl>
    <w:lvl w:ilvl="6" w:tplc="E968FCF0" w:tentative="1">
      <w:start w:val="1"/>
      <w:numFmt w:val="bullet"/>
      <w:lvlText w:val=""/>
      <w:lvlJc w:val="left"/>
      <w:pPr>
        <w:ind w:left="5040" w:hanging="360"/>
      </w:pPr>
      <w:rPr>
        <w:rFonts w:ascii="Symbol" w:hAnsi="Symbol" w:hint="default"/>
      </w:rPr>
    </w:lvl>
    <w:lvl w:ilvl="7" w:tplc="124412D4" w:tentative="1">
      <w:start w:val="1"/>
      <w:numFmt w:val="bullet"/>
      <w:lvlText w:val="o"/>
      <w:lvlJc w:val="left"/>
      <w:pPr>
        <w:ind w:left="5760" w:hanging="360"/>
      </w:pPr>
      <w:rPr>
        <w:rFonts w:ascii="Courier New" w:hAnsi="Courier New" w:cs="Courier New" w:hint="default"/>
      </w:rPr>
    </w:lvl>
    <w:lvl w:ilvl="8" w:tplc="BDA8761A" w:tentative="1">
      <w:start w:val="1"/>
      <w:numFmt w:val="bullet"/>
      <w:lvlText w:val=""/>
      <w:lvlJc w:val="left"/>
      <w:pPr>
        <w:ind w:left="6480" w:hanging="360"/>
      </w:pPr>
      <w:rPr>
        <w:rFonts w:ascii="Wingdings" w:hAnsi="Wingdings" w:hint="default"/>
      </w:rPr>
    </w:lvl>
  </w:abstractNum>
  <w:abstractNum w:abstractNumId="24">
    <w:nsid w:val="638C491C"/>
    <w:multiLevelType w:val="hybridMultilevel"/>
    <w:tmpl w:val="038454BC"/>
    <w:lvl w:ilvl="0" w:tplc="CEAC1F1E">
      <w:start w:val="1"/>
      <w:numFmt w:val="bullet"/>
      <w:lvlText w:val=""/>
      <w:lvlJc w:val="left"/>
      <w:pPr>
        <w:tabs>
          <w:tab w:val="num" w:pos="1260"/>
        </w:tabs>
        <w:ind w:left="1260" w:hanging="360"/>
      </w:pPr>
      <w:rPr>
        <w:rFonts w:ascii="Symbol" w:hAnsi="Symbol" w:hint="default"/>
      </w:rPr>
    </w:lvl>
    <w:lvl w:ilvl="1" w:tplc="A51ED89A">
      <w:start w:val="1"/>
      <w:numFmt w:val="lowerLetter"/>
      <w:lvlText w:val="%2."/>
      <w:lvlJc w:val="left"/>
      <w:pPr>
        <w:tabs>
          <w:tab w:val="num" w:pos="1560"/>
        </w:tabs>
        <w:ind w:left="156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652A36AF"/>
    <w:multiLevelType w:val="hybridMultilevel"/>
    <w:tmpl w:val="011612A0"/>
    <w:lvl w:ilvl="0" w:tplc="2D62610E">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26">
    <w:nsid w:val="66D26285"/>
    <w:multiLevelType w:val="hybridMultilevel"/>
    <w:tmpl w:val="41F818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778"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66EE0DC9"/>
    <w:multiLevelType w:val="hybridMultilevel"/>
    <w:tmpl w:val="3E76B4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69E84122"/>
    <w:multiLevelType w:val="hybridMultilevel"/>
    <w:tmpl w:val="2A44BB70"/>
    <w:lvl w:ilvl="0" w:tplc="FA180B36">
      <w:numFmt w:val="bullet"/>
      <w:lvlText w:val="-"/>
      <w:lvlJc w:val="left"/>
      <w:pPr>
        <w:tabs>
          <w:tab w:val="num" w:pos="1440"/>
        </w:tabs>
        <w:ind w:left="1440" w:hanging="360"/>
      </w:pPr>
      <w:rPr>
        <w:rFonts w:ascii="Harrington" w:eastAsia="Harrington" w:hAnsi="Harrington" w:cs="Arabic Transparent" w:hint="default"/>
      </w:rPr>
    </w:lvl>
    <w:lvl w:ilvl="1" w:tplc="D79C1584">
      <w:start w:val="1"/>
      <w:numFmt w:val="bullet"/>
      <w:lvlText w:val=""/>
      <w:lvlJc w:val="left"/>
      <w:pPr>
        <w:tabs>
          <w:tab w:val="num" w:pos="1620"/>
        </w:tabs>
        <w:ind w:left="1620" w:hanging="360"/>
      </w:pPr>
      <w:rPr>
        <w:rFonts w:ascii="Wingdings" w:hAnsi="Wingdings"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9">
    <w:nsid w:val="6C4C67CA"/>
    <w:multiLevelType w:val="hybridMultilevel"/>
    <w:tmpl w:val="DCB6E21C"/>
    <w:lvl w:ilvl="0" w:tplc="040C000F">
      <w:start w:val="1"/>
      <w:numFmt w:val="decimal"/>
      <w:lvlText w:val="%1."/>
      <w:lvlJc w:val="left"/>
      <w:pPr>
        <w:tabs>
          <w:tab w:val="num" w:pos="720"/>
        </w:tabs>
        <w:ind w:left="720" w:hanging="360"/>
      </w:pPr>
    </w:lvl>
    <w:lvl w:ilvl="1" w:tplc="1772C42E">
      <w:numFmt w:val="bullet"/>
      <w:lvlText w:val="-"/>
      <w:lvlJc w:val="left"/>
      <w:pPr>
        <w:tabs>
          <w:tab w:val="num" w:pos="1440"/>
        </w:tabs>
        <w:ind w:left="1440" w:hanging="360"/>
      </w:pPr>
      <w:rPr>
        <w:rFonts w:ascii="Comic Sans MS" w:eastAsia="Eras Bold ITC" w:hAnsi="Comic Sans MS" w:cs="Traditional" w:hint="default"/>
      </w:rPr>
    </w:lvl>
    <w:lvl w:ilvl="2" w:tplc="040C000F">
      <w:start w:val="1"/>
      <w:numFmt w:val="decimal"/>
      <w:lvlText w:val="%3."/>
      <w:lvlJc w:val="left"/>
      <w:pPr>
        <w:tabs>
          <w:tab w:val="num" w:pos="2340"/>
        </w:tabs>
        <w:ind w:left="2340" w:hanging="360"/>
      </w:pPr>
    </w:lvl>
    <w:lvl w:ilvl="3" w:tplc="0696110E">
      <w:start w:val="1"/>
      <w:numFmt w:val="upp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6CDD1B54"/>
    <w:multiLevelType w:val="hybridMultilevel"/>
    <w:tmpl w:val="1C705A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400057C"/>
    <w:multiLevelType w:val="hybridMultilevel"/>
    <w:tmpl w:val="54DCE8D2"/>
    <w:lvl w:ilvl="0" w:tplc="D62043E0">
      <w:start w:val="1"/>
      <w:numFmt w:val="decimal"/>
      <w:pStyle w:val="Listepuces1"/>
      <w:lvlText w:val="%1."/>
      <w:lvlJc w:val="left"/>
      <w:pPr>
        <w:tabs>
          <w:tab w:val="num" w:pos="1440"/>
        </w:tabs>
        <w:ind w:left="1440" w:hanging="360"/>
      </w:pPr>
      <w:rPr>
        <w:rFonts w:ascii="Arial" w:eastAsia="Times New Roman" w:hAnsi="Arial" w:cs="Arial"/>
      </w:rPr>
    </w:lvl>
    <w:lvl w:ilvl="1" w:tplc="5692A938">
      <w:start w:val="1"/>
      <w:numFmt w:val="decimal"/>
      <w:lvlText w:val="%2.1"/>
      <w:lvlJc w:val="right"/>
      <w:pPr>
        <w:tabs>
          <w:tab w:val="num" w:pos="1440"/>
        </w:tabs>
        <w:ind w:left="1440" w:hanging="360"/>
      </w:pPr>
      <w:rPr>
        <w:rFonts w:hint="default"/>
      </w:rPr>
    </w:lvl>
    <w:lvl w:ilvl="2" w:tplc="040C0005">
      <w:start w:val="1"/>
      <w:numFmt w:val="bullet"/>
      <w:lvlText w:val="&gt;"/>
      <w:lvlJc w:val="left"/>
      <w:pPr>
        <w:tabs>
          <w:tab w:val="num" w:pos="2160"/>
        </w:tabs>
        <w:ind w:left="2160" w:hanging="360"/>
      </w:pPr>
      <w:rPr>
        <w:rFonts w:ascii="Helvetica 55 Roman" w:hAnsi="Helvetica 55 Roman" w:hint="default"/>
      </w:rPr>
    </w:lvl>
    <w:lvl w:ilvl="3" w:tplc="040C0001">
      <w:start w:val="1"/>
      <w:numFmt w:val="bullet"/>
      <w:lvlText w:val="&gt;"/>
      <w:lvlJc w:val="left"/>
      <w:pPr>
        <w:tabs>
          <w:tab w:val="num" w:pos="2880"/>
        </w:tabs>
        <w:ind w:left="2880" w:hanging="360"/>
      </w:pPr>
      <w:rPr>
        <w:rFonts w:ascii="Helvetica 55 Roman" w:hAnsi="Helvetica 55 Roman" w:hint="default"/>
      </w:rPr>
    </w:lvl>
    <w:lvl w:ilvl="4" w:tplc="040C0003" w:tentative="1">
      <w:start w:val="1"/>
      <w:numFmt w:val="bullet"/>
      <w:lvlText w:val="&gt;"/>
      <w:lvlJc w:val="left"/>
      <w:pPr>
        <w:tabs>
          <w:tab w:val="num" w:pos="3600"/>
        </w:tabs>
        <w:ind w:left="3600" w:hanging="360"/>
      </w:pPr>
      <w:rPr>
        <w:rFonts w:ascii="Helvetica 55 Roman" w:hAnsi="Helvetica 55 Roman" w:hint="default"/>
      </w:rPr>
    </w:lvl>
    <w:lvl w:ilvl="5" w:tplc="040C0005" w:tentative="1">
      <w:start w:val="1"/>
      <w:numFmt w:val="bullet"/>
      <w:lvlText w:val="&gt;"/>
      <w:lvlJc w:val="left"/>
      <w:pPr>
        <w:tabs>
          <w:tab w:val="num" w:pos="4320"/>
        </w:tabs>
        <w:ind w:left="4320" w:hanging="360"/>
      </w:pPr>
      <w:rPr>
        <w:rFonts w:ascii="Helvetica 55 Roman" w:hAnsi="Helvetica 55 Roman" w:hint="default"/>
      </w:rPr>
    </w:lvl>
    <w:lvl w:ilvl="6" w:tplc="040C0001" w:tentative="1">
      <w:start w:val="1"/>
      <w:numFmt w:val="bullet"/>
      <w:lvlText w:val="&gt;"/>
      <w:lvlJc w:val="left"/>
      <w:pPr>
        <w:tabs>
          <w:tab w:val="num" w:pos="5040"/>
        </w:tabs>
        <w:ind w:left="5040" w:hanging="360"/>
      </w:pPr>
      <w:rPr>
        <w:rFonts w:ascii="Helvetica 55 Roman" w:hAnsi="Helvetica 55 Roman" w:hint="default"/>
      </w:rPr>
    </w:lvl>
    <w:lvl w:ilvl="7" w:tplc="040C0003" w:tentative="1">
      <w:start w:val="1"/>
      <w:numFmt w:val="bullet"/>
      <w:lvlText w:val="&gt;"/>
      <w:lvlJc w:val="left"/>
      <w:pPr>
        <w:tabs>
          <w:tab w:val="num" w:pos="5760"/>
        </w:tabs>
        <w:ind w:left="5760" w:hanging="360"/>
      </w:pPr>
      <w:rPr>
        <w:rFonts w:ascii="Helvetica 55 Roman" w:hAnsi="Helvetica 55 Roman" w:hint="default"/>
      </w:rPr>
    </w:lvl>
    <w:lvl w:ilvl="8" w:tplc="040C0005" w:tentative="1">
      <w:start w:val="1"/>
      <w:numFmt w:val="bullet"/>
      <w:lvlText w:val="&gt;"/>
      <w:lvlJc w:val="left"/>
      <w:pPr>
        <w:tabs>
          <w:tab w:val="num" w:pos="6480"/>
        </w:tabs>
        <w:ind w:left="6480" w:hanging="360"/>
      </w:pPr>
      <w:rPr>
        <w:rFonts w:ascii="Helvetica 55 Roman" w:hAnsi="Helvetica 55 Roman" w:hint="default"/>
      </w:rPr>
    </w:lvl>
  </w:abstractNum>
  <w:abstractNum w:abstractNumId="32">
    <w:nsid w:val="74A1138A"/>
    <w:multiLevelType w:val="hybridMultilevel"/>
    <w:tmpl w:val="50624D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4A81E6D"/>
    <w:multiLevelType w:val="hybridMultilevel"/>
    <w:tmpl w:val="AEAEFD2C"/>
    <w:lvl w:ilvl="0" w:tplc="A51ED89A">
      <w:start w:val="1"/>
      <w:numFmt w:val="lowerLetter"/>
      <w:lvlText w:val="%1."/>
      <w:lvlJc w:val="left"/>
      <w:pPr>
        <w:tabs>
          <w:tab w:val="num" w:pos="720"/>
        </w:tabs>
        <w:ind w:left="720" w:hanging="360"/>
      </w:pPr>
      <w:rPr>
        <w:rFonts w:hint="default"/>
      </w:rPr>
    </w:lvl>
    <w:lvl w:ilvl="1" w:tplc="2F2AE18A">
      <w:start w:val="1"/>
      <w:numFmt w:val="lowerLetter"/>
      <w:lvlText w:val="%2."/>
      <w:lvlJc w:val="left"/>
      <w:pPr>
        <w:tabs>
          <w:tab w:val="num" w:pos="1260"/>
        </w:tabs>
        <w:ind w:left="1260" w:hanging="360"/>
      </w:pPr>
      <w:rPr>
        <w:rFonts w:hint="default"/>
      </w:rPr>
    </w:lvl>
    <w:lvl w:ilvl="2" w:tplc="2D62610E">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C0A6DCE"/>
    <w:multiLevelType w:val="multilevel"/>
    <w:tmpl w:val="C9F2D9B2"/>
    <w:lvl w:ilvl="0">
      <w:start w:val="1"/>
      <w:numFmt w:val="decimal"/>
      <w:pStyle w:val="T1"/>
      <w:lvlText w:val="Chapitre %1"/>
      <w:lvlJc w:val="left"/>
      <w:pPr>
        <w:tabs>
          <w:tab w:val="num" w:pos="2268"/>
        </w:tabs>
        <w:ind w:left="2268" w:hanging="2268"/>
      </w:pPr>
      <w:rPr>
        <w:rFonts w:ascii="Arial" w:hAnsi="Arial" w:hint="default"/>
        <w:b/>
        <w:i w:val="0"/>
        <w:caps/>
        <w:color w:val="000000"/>
        <w:kern w:val="0"/>
        <w:sz w:val="28"/>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hort-desc"/>
      <w:lvlText w:val="CHAPITRE %1.%2"/>
      <w:lvlJc w:val="left"/>
      <w:pPr>
        <w:tabs>
          <w:tab w:val="num" w:pos="1800"/>
        </w:tabs>
        <w:ind w:left="0" w:firstLine="0"/>
      </w:pPr>
      <w:rPr>
        <w:rFonts w:ascii="Arial" w:hAnsi="Arial" w:hint="default"/>
        <w:b/>
        <w:i/>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7FD30B4E"/>
    <w:multiLevelType w:val="hybridMultilevel"/>
    <w:tmpl w:val="1ABC00E8"/>
    <w:lvl w:ilvl="0" w:tplc="0170A556">
      <w:start w:val="1"/>
      <w:numFmt w:val="bullet"/>
      <w:pStyle w:val="Puce1"/>
      <w:lvlText w:val=""/>
      <w:lvlJc w:val="left"/>
      <w:pPr>
        <w:tabs>
          <w:tab w:val="num" w:pos="1429"/>
        </w:tabs>
        <w:ind w:left="1429" w:hanging="360"/>
      </w:pPr>
      <w:rPr>
        <w:rFonts w:ascii="Wingdings" w:hAnsi="Wingdings" w:hint="default"/>
      </w:rPr>
    </w:lvl>
    <w:lvl w:ilvl="1" w:tplc="8F32DDBA">
      <w:numFmt w:val="bullet"/>
      <w:lvlText w:val="-"/>
      <w:lvlJc w:val="left"/>
      <w:pPr>
        <w:tabs>
          <w:tab w:val="num" w:pos="2149"/>
        </w:tabs>
        <w:ind w:left="2149" w:hanging="360"/>
      </w:pPr>
      <w:rPr>
        <w:rFonts w:ascii="Times New Roman" w:eastAsia="Times New Roman" w:hAnsi="Times New Roman" w:cs="Times New Roman"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9"/>
  </w:num>
  <w:num w:numId="3">
    <w:abstractNumId w:val="15"/>
  </w:num>
  <w:num w:numId="4">
    <w:abstractNumId w:val="35"/>
  </w:num>
  <w:num w:numId="5">
    <w:abstractNumId w:val="4"/>
  </w:num>
  <w:num w:numId="6">
    <w:abstractNumId w:val="6"/>
  </w:num>
  <w:num w:numId="7">
    <w:abstractNumId w:val="34"/>
  </w:num>
  <w:num w:numId="8">
    <w:abstractNumId w:val="31"/>
  </w:num>
  <w:num w:numId="9">
    <w:abstractNumId w:val="22"/>
  </w:num>
  <w:num w:numId="10">
    <w:abstractNumId w:val="23"/>
  </w:num>
  <w:num w:numId="11">
    <w:abstractNumId w:val="24"/>
  </w:num>
  <w:num w:numId="12">
    <w:abstractNumId w:val="29"/>
  </w:num>
  <w:num w:numId="13">
    <w:abstractNumId w:val="5"/>
  </w:num>
  <w:num w:numId="14">
    <w:abstractNumId w:val="33"/>
  </w:num>
  <w:num w:numId="15">
    <w:abstractNumId w:val="25"/>
  </w:num>
  <w:num w:numId="16">
    <w:abstractNumId w:val="27"/>
  </w:num>
  <w:num w:numId="17">
    <w:abstractNumId w:val="13"/>
  </w:num>
  <w:num w:numId="18">
    <w:abstractNumId w:val="17"/>
  </w:num>
  <w:num w:numId="19">
    <w:abstractNumId w:val="28"/>
  </w:num>
  <w:num w:numId="20">
    <w:abstractNumId w:val="10"/>
  </w:num>
  <w:num w:numId="21">
    <w:abstractNumId w:val="18"/>
  </w:num>
  <w:num w:numId="22">
    <w:abstractNumId w:val="16"/>
  </w:num>
  <w:num w:numId="23">
    <w:abstractNumId w:val="7"/>
  </w:num>
  <w:num w:numId="24">
    <w:abstractNumId w:val="0"/>
  </w:num>
  <w:num w:numId="25">
    <w:abstractNumId w:val="32"/>
  </w:num>
  <w:num w:numId="26">
    <w:abstractNumId w:val="2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 w:numId="31">
    <w:abstractNumId w:val="8"/>
  </w:num>
  <w:num w:numId="32">
    <w:abstractNumId w:val="3"/>
  </w:num>
  <w:num w:numId="33">
    <w:abstractNumId w:val="30"/>
  </w:num>
  <w:num w:numId="34">
    <w:abstractNumId w:val="20"/>
  </w:num>
  <w:num w:numId="3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
  </w:num>
  <w:num w:numId="38">
    <w:abstractNumId w:val="1"/>
  </w:num>
  <w:num w:numId="39">
    <w:abstractNumId w:val="12"/>
  </w:num>
  <w:num w:numId="40">
    <w:abstractNumId w:val="12"/>
  </w:num>
  <w:num w:numId="41">
    <w:abstractNumId w:val="12"/>
  </w:num>
  <w:num w:numId="42">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E"/>
    <w:rsid w:val="00050128"/>
    <w:rsid w:val="00057515"/>
    <w:rsid w:val="00071093"/>
    <w:rsid w:val="0009285C"/>
    <w:rsid w:val="00095317"/>
    <w:rsid w:val="000C0D23"/>
    <w:rsid w:val="000C366E"/>
    <w:rsid w:val="000E432A"/>
    <w:rsid w:val="000F52F4"/>
    <w:rsid w:val="000F5838"/>
    <w:rsid w:val="00100830"/>
    <w:rsid w:val="00110EA7"/>
    <w:rsid w:val="001119AE"/>
    <w:rsid w:val="0011716E"/>
    <w:rsid w:val="00142FF6"/>
    <w:rsid w:val="00165487"/>
    <w:rsid w:val="001669B9"/>
    <w:rsid w:val="001713C7"/>
    <w:rsid w:val="00194882"/>
    <w:rsid w:val="001A3A23"/>
    <w:rsid w:val="001A53A0"/>
    <w:rsid w:val="001A5570"/>
    <w:rsid w:val="001B4C4C"/>
    <w:rsid w:val="001C6F4D"/>
    <w:rsid w:val="001E251F"/>
    <w:rsid w:val="001E3B91"/>
    <w:rsid w:val="001E7FD8"/>
    <w:rsid w:val="001F35C3"/>
    <w:rsid w:val="002300C1"/>
    <w:rsid w:val="00241449"/>
    <w:rsid w:val="00246DAA"/>
    <w:rsid w:val="002927C9"/>
    <w:rsid w:val="00293CF9"/>
    <w:rsid w:val="002A4A01"/>
    <w:rsid w:val="002B301A"/>
    <w:rsid w:val="002D4BDE"/>
    <w:rsid w:val="002D5C87"/>
    <w:rsid w:val="002D78DE"/>
    <w:rsid w:val="003142A0"/>
    <w:rsid w:val="00335318"/>
    <w:rsid w:val="00340697"/>
    <w:rsid w:val="00352CF2"/>
    <w:rsid w:val="00370B72"/>
    <w:rsid w:val="00371D2C"/>
    <w:rsid w:val="0037214E"/>
    <w:rsid w:val="003938D2"/>
    <w:rsid w:val="003A0168"/>
    <w:rsid w:val="003B0BED"/>
    <w:rsid w:val="003E11E3"/>
    <w:rsid w:val="003F4245"/>
    <w:rsid w:val="004041B7"/>
    <w:rsid w:val="00411E44"/>
    <w:rsid w:val="004141F7"/>
    <w:rsid w:val="00427F2C"/>
    <w:rsid w:val="004504A6"/>
    <w:rsid w:val="00456417"/>
    <w:rsid w:val="00465937"/>
    <w:rsid w:val="00471888"/>
    <w:rsid w:val="00480377"/>
    <w:rsid w:val="00487047"/>
    <w:rsid w:val="00487CCF"/>
    <w:rsid w:val="00495796"/>
    <w:rsid w:val="004A59E6"/>
    <w:rsid w:val="004E3369"/>
    <w:rsid w:val="005012C8"/>
    <w:rsid w:val="0052591C"/>
    <w:rsid w:val="00540189"/>
    <w:rsid w:val="0055751E"/>
    <w:rsid w:val="0056332A"/>
    <w:rsid w:val="00564EC1"/>
    <w:rsid w:val="00566EE9"/>
    <w:rsid w:val="00590948"/>
    <w:rsid w:val="005967AC"/>
    <w:rsid w:val="005A54B1"/>
    <w:rsid w:val="005B32C6"/>
    <w:rsid w:val="005B4471"/>
    <w:rsid w:val="005C1E11"/>
    <w:rsid w:val="005D37BB"/>
    <w:rsid w:val="005E0D58"/>
    <w:rsid w:val="005F4875"/>
    <w:rsid w:val="006060E7"/>
    <w:rsid w:val="00610B86"/>
    <w:rsid w:val="00612937"/>
    <w:rsid w:val="006370D6"/>
    <w:rsid w:val="00637379"/>
    <w:rsid w:val="0064689A"/>
    <w:rsid w:val="00650EFC"/>
    <w:rsid w:val="006542A3"/>
    <w:rsid w:val="00664616"/>
    <w:rsid w:val="00670F13"/>
    <w:rsid w:val="00675173"/>
    <w:rsid w:val="00694829"/>
    <w:rsid w:val="00696A36"/>
    <w:rsid w:val="006A1D8C"/>
    <w:rsid w:val="006A694B"/>
    <w:rsid w:val="006B54BA"/>
    <w:rsid w:val="006E2F03"/>
    <w:rsid w:val="00703DB4"/>
    <w:rsid w:val="00714CE3"/>
    <w:rsid w:val="007331FD"/>
    <w:rsid w:val="0073645A"/>
    <w:rsid w:val="00780CCC"/>
    <w:rsid w:val="0078101B"/>
    <w:rsid w:val="007D2706"/>
    <w:rsid w:val="007D3EB0"/>
    <w:rsid w:val="007F134A"/>
    <w:rsid w:val="008039AA"/>
    <w:rsid w:val="00844072"/>
    <w:rsid w:val="00873668"/>
    <w:rsid w:val="00894FD6"/>
    <w:rsid w:val="008A1C05"/>
    <w:rsid w:val="008A23D1"/>
    <w:rsid w:val="008F1143"/>
    <w:rsid w:val="008F2BC3"/>
    <w:rsid w:val="008F5AFA"/>
    <w:rsid w:val="009420AB"/>
    <w:rsid w:val="009476B7"/>
    <w:rsid w:val="0095142E"/>
    <w:rsid w:val="0098192A"/>
    <w:rsid w:val="0098448D"/>
    <w:rsid w:val="009A4E5F"/>
    <w:rsid w:val="009B5013"/>
    <w:rsid w:val="009D7210"/>
    <w:rsid w:val="009D7BB8"/>
    <w:rsid w:val="00A05250"/>
    <w:rsid w:val="00A318DE"/>
    <w:rsid w:val="00A4466F"/>
    <w:rsid w:val="00A467E7"/>
    <w:rsid w:val="00A54243"/>
    <w:rsid w:val="00A55DA2"/>
    <w:rsid w:val="00A671E1"/>
    <w:rsid w:val="00A726AF"/>
    <w:rsid w:val="00A940F4"/>
    <w:rsid w:val="00A96E54"/>
    <w:rsid w:val="00AA79E2"/>
    <w:rsid w:val="00AB3F7D"/>
    <w:rsid w:val="00AD68DF"/>
    <w:rsid w:val="00AF7B42"/>
    <w:rsid w:val="00B04E18"/>
    <w:rsid w:val="00B124F7"/>
    <w:rsid w:val="00BA4A66"/>
    <w:rsid w:val="00BA78CB"/>
    <w:rsid w:val="00BB7C86"/>
    <w:rsid w:val="00BC7F59"/>
    <w:rsid w:val="00BD096B"/>
    <w:rsid w:val="00BE2171"/>
    <w:rsid w:val="00C02384"/>
    <w:rsid w:val="00C105D2"/>
    <w:rsid w:val="00C2049D"/>
    <w:rsid w:val="00C24209"/>
    <w:rsid w:val="00C25C2B"/>
    <w:rsid w:val="00C47663"/>
    <w:rsid w:val="00C65C44"/>
    <w:rsid w:val="00C71B5B"/>
    <w:rsid w:val="00C75069"/>
    <w:rsid w:val="00C75270"/>
    <w:rsid w:val="00C779EC"/>
    <w:rsid w:val="00C93906"/>
    <w:rsid w:val="00CA478F"/>
    <w:rsid w:val="00CB4B93"/>
    <w:rsid w:val="00CB7C4B"/>
    <w:rsid w:val="00CF7CB1"/>
    <w:rsid w:val="00D11E5E"/>
    <w:rsid w:val="00D26154"/>
    <w:rsid w:val="00D315D1"/>
    <w:rsid w:val="00D73354"/>
    <w:rsid w:val="00D7778D"/>
    <w:rsid w:val="00D8505B"/>
    <w:rsid w:val="00DB4C7B"/>
    <w:rsid w:val="00DC218F"/>
    <w:rsid w:val="00DD6054"/>
    <w:rsid w:val="00DF0884"/>
    <w:rsid w:val="00E02489"/>
    <w:rsid w:val="00E0318F"/>
    <w:rsid w:val="00E07FF4"/>
    <w:rsid w:val="00E65441"/>
    <w:rsid w:val="00E74C7C"/>
    <w:rsid w:val="00E81688"/>
    <w:rsid w:val="00E93E6B"/>
    <w:rsid w:val="00EA22ED"/>
    <w:rsid w:val="00EA5AD0"/>
    <w:rsid w:val="00EC6858"/>
    <w:rsid w:val="00EE7A31"/>
    <w:rsid w:val="00F07306"/>
    <w:rsid w:val="00F17F40"/>
    <w:rsid w:val="00F52206"/>
    <w:rsid w:val="00F6161B"/>
    <w:rsid w:val="00FA21F9"/>
    <w:rsid w:val="00FB272B"/>
    <w:rsid w:val="00FF0D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itre 1 SQ,Titre 1 SQ1,Titre 1 SQ2,Titre 1 SQ3,Titre 1 SQ4,Titre 1 SQ5,Titre 1 SQ6,Titre 1 SQ7,level 1,Level 1 Head,H1,heading 1,h1,partie,Couverture,t1,Titre 1 SQ8,Titre 1 SQ11,Titre 1 SQ21,Titre 1 SQ31,Titre 1 SQ41,Titre 1 SQ51,t,t Car,1tit"/>
    <w:basedOn w:val="Normal"/>
    <w:next w:val="Normal"/>
    <w:link w:val="Titre1Car"/>
    <w:qFormat/>
    <w:rsid w:val="0095142E"/>
    <w:pPr>
      <w:keepNext/>
      <w:numPr>
        <w:numId w:val="1"/>
      </w:numPr>
      <w:tabs>
        <w:tab w:val="left" w:pos="3686"/>
      </w:tabs>
      <w:spacing w:after="0" w:line="240" w:lineRule="auto"/>
      <w:outlineLvl w:val="0"/>
    </w:pPr>
    <w:rPr>
      <w:rFonts w:ascii="Times New Roman" w:eastAsia="Times New Roman" w:hAnsi="Times New Roman" w:cs="Times New Roman"/>
      <w:b/>
      <w:sz w:val="20"/>
      <w:szCs w:val="20"/>
      <w:lang w:val="fr-CA" w:eastAsia="fr-FR"/>
    </w:rPr>
  </w:style>
  <w:style w:type="paragraph" w:styleId="Titre2">
    <w:name w:val="heading 2"/>
    <w:aliases w:val="tp2,t2,Titre 2 SQ,Titre 2 SQ1,Titre 2 SQ2,Titre 2 SQ3,Titre 2 SQ4,Titre 2 SQ5,Titre 2 SQ6,Titre 2 SQ7,Titre 2 SQ8,Titre 2 SQ11,Titre 2 SQ21,Titre 2 SQ31,Titre 2 SQ41,Titre 2 SQ51,Titre 2 SQ61,Titre 2 SQ71,Titre 2 SQ9,Titre 2 SQ12,Titre 2 SQ22,l2"/>
    <w:basedOn w:val="Normal"/>
    <w:next w:val="Normal"/>
    <w:link w:val="Titre2Car"/>
    <w:qFormat/>
    <w:rsid w:val="0095142E"/>
    <w:pPr>
      <w:keepNext/>
      <w:numPr>
        <w:ilvl w:val="1"/>
        <w:numId w:val="1"/>
      </w:numPr>
      <w:spacing w:after="0" w:line="240" w:lineRule="auto"/>
      <w:jc w:val="center"/>
      <w:outlineLvl w:val="1"/>
    </w:pPr>
    <w:rPr>
      <w:rFonts w:ascii="Times New Roman" w:eastAsia="Times New Roman" w:hAnsi="Times New Roman" w:cs="Times New Roman"/>
      <w:b/>
      <w:sz w:val="28"/>
      <w:szCs w:val="20"/>
      <w:u w:val="single"/>
      <w:lang w:val="fr-CA" w:eastAsia="fr-FR"/>
    </w:rPr>
  </w:style>
  <w:style w:type="paragraph" w:styleId="Titre3">
    <w:name w:val="heading 3"/>
    <w:aliases w:val="Titre 31,t3.T3.Titre 3,t3,Titre 3 SQ,Titre 3 SQ1,Titre 3 SQ2,Titre 3 SQ3,Titre 3 SQ4,Titre 3 SQ5,Titre 3 SQ6,Titre 3 SQ7,Titre 3 SQ8,Titre 3 SQ11,Titre 3 SQ21,Titre 3 SQ31,Titre 3 SQ41,Titre 3 SQ51,Titre 3 SQ61,Titre 3 SQ71,Titre 3 SQ9,3,l3,H3,h"/>
    <w:basedOn w:val="Normal"/>
    <w:next w:val="Normal"/>
    <w:link w:val="Titre3Car"/>
    <w:qFormat/>
    <w:rsid w:val="0095142E"/>
    <w:pPr>
      <w:keepNext/>
      <w:numPr>
        <w:ilvl w:val="2"/>
        <w:numId w:val="1"/>
      </w:numPr>
      <w:tabs>
        <w:tab w:val="clear" w:pos="720"/>
        <w:tab w:val="num" w:pos="3060"/>
      </w:tabs>
      <w:spacing w:after="0" w:line="240" w:lineRule="auto"/>
      <w:ind w:left="2844" w:hanging="504"/>
      <w:jc w:val="center"/>
      <w:outlineLvl w:val="2"/>
    </w:pPr>
    <w:rPr>
      <w:rFonts w:ascii="Times New Roman" w:eastAsia="Times New Roman" w:hAnsi="Times New Roman" w:cs="Times New Roman"/>
      <w:b/>
      <w:sz w:val="24"/>
      <w:szCs w:val="20"/>
      <w:lang w:val="fr-CA" w:eastAsia="fr-FR"/>
    </w:rPr>
  </w:style>
  <w:style w:type="paragraph" w:styleId="Titre4">
    <w:name w:val="heading 4"/>
    <w:aliases w:val="NoAlpha,l4,l41,l42,Numbered List,Map Title,Titre 41,t4.T4.Titre 4,t4,Titre 4 SQ,Titre 4 SQ1,Titre 4 SQ2,Titre 4 SQ3,Titre 4 SQ4,Titre 4 SQ5,Titre 4 SQ6,Titre 4 SQ7,Titre 4 SQ8,Titre 4 SQ11,Titre 4 SQ21,Titre 4 SQ31,Titre 4 SQ41,Titre 4 SQ51,H4,r"/>
    <w:basedOn w:val="Normal"/>
    <w:next w:val="Normal"/>
    <w:link w:val="Titre4Car"/>
    <w:qFormat/>
    <w:rsid w:val="0095142E"/>
    <w:pPr>
      <w:keepNext/>
      <w:numPr>
        <w:ilvl w:val="3"/>
        <w:numId w:val="1"/>
      </w:numPr>
      <w:tabs>
        <w:tab w:val="clear" w:pos="864"/>
      </w:tabs>
      <w:spacing w:after="0" w:line="240" w:lineRule="auto"/>
      <w:ind w:left="708" w:firstLine="0"/>
      <w:jc w:val="both"/>
      <w:outlineLvl w:val="3"/>
    </w:pPr>
    <w:rPr>
      <w:rFonts w:ascii="Times New Roman" w:eastAsia="Times New Roman" w:hAnsi="Times New Roman" w:cs="Times New Roman"/>
      <w:b/>
      <w:sz w:val="24"/>
      <w:szCs w:val="20"/>
      <w:lang w:eastAsia="fr-FR"/>
    </w:rPr>
  </w:style>
  <w:style w:type="paragraph" w:styleId="Titre5">
    <w:name w:val="heading 5"/>
    <w:aliases w:val="H5,Titre5,heading 5,Block Label,Contrat 5,Heading5_Titre5,h5,Title 1,Sub-Sub-subheading,BT L1,EASI 5 + Before:  0...,NCS-H5,Appendix A  Heading 5,(Shift Ctrl 5),a),Heading 5 CFMU,Titre51,t5,Bloc,Titre 1.1111,Aston T5,Lev 5,5 sub-bullet"/>
    <w:basedOn w:val="Normal"/>
    <w:next w:val="Normal"/>
    <w:link w:val="Titre5Car"/>
    <w:qFormat/>
    <w:rsid w:val="0095142E"/>
    <w:pPr>
      <w:keepNext/>
      <w:framePr w:hSpace="141" w:wrap="notBeside" w:vAnchor="text" w:hAnchor="margin" w:xAlign="center" w:y="128"/>
      <w:numPr>
        <w:ilvl w:val="4"/>
        <w:numId w:val="1"/>
      </w:numPr>
      <w:tabs>
        <w:tab w:val="clear" w:pos="1008"/>
        <w:tab w:val="left" w:pos="3686"/>
      </w:tabs>
      <w:spacing w:after="0" w:line="240" w:lineRule="auto"/>
      <w:ind w:left="0" w:firstLine="0"/>
      <w:jc w:val="center"/>
      <w:outlineLvl w:val="4"/>
    </w:pPr>
    <w:rPr>
      <w:rFonts w:ascii="Times New Roman" w:eastAsia="Times New Roman" w:hAnsi="Times New Roman" w:cs="Times New Roman"/>
      <w:b/>
      <w:bCs/>
      <w:sz w:val="28"/>
      <w:szCs w:val="24"/>
      <w:lang w:eastAsia="fr-FR"/>
    </w:rPr>
  </w:style>
  <w:style w:type="paragraph" w:styleId="Titre6">
    <w:name w:val="heading 6"/>
    <w:basedOn w:val="Normal"/>
    <w:next w:val="Normal"/>
    <w:link w:val="Titre6Car"/>
    <w:qFormat/>
    <w:rsid w:val="0095142E"/>
    <w:pPr>
      <w:keepNext/>
      <w:numPr>
        <w:ilvl w:val="5"/>
        <w:numId w:val="1"/>
      </w:numPr>
      <w:tabs>
        <w:tab w:val="clear" w:pos="1152"/>
      </w:tabs>
      <w:spacing w:after="0" w:line="240" w:lineRule="auto"/>
      <w:ind w:left="0" w:firstLine="0"/>
      <w:jc w:val="center"/>
      <w:outlineLvl w:val="5"/>
    </w:pPr>
    <w:rPr>
      <w:rFonts w:ascii="Times New Roman" w:eastAsia="Times New Roman" w:hAnsi="Times New Roman" w:cs="Times New Roman"/>
      <w:sz w:val="28"/>
      <w:szCs w:val="20"/>
      <w:lang w:val="fr-CA" w:eastAsia="fr-FR"/>
    </w:rPr>
  </w:style>
  <w:style w:type="paragraph" w:styleId="Titre7">
    <w:name w:val="heading 7"/>
    <w:aliases w:val="Legal Level 1.1."/>
    <w:basedOn w:val="Normal"/>
    <w:next w:val="Normal"/>
    <w:link w:val="Titre7Car"/>
    <w:qFormat/>
    <w:rsid w:val="0095142E"/>
    <w:pPr>
      <w:keepNext/>
      <w:numPr>
        <w:ilvl w:val="6"/>
        <w:numId w:val="1"/>
      </w:numPr>
      <w:tabs>
        <w:tab w:val="clear" w:pos="1296"/>
        <w:tab w:val="left" w:pos="3686"/>
      </w:tabs>
      <w:spacing w:after="0" w:line="240" w:lineRule="auto"/>
      <w:ind w:left="0" w:firstLine="0"/>
      <w:outlineLvl w:val="6"/>
    </w:pPr>
    <w:rPr>
      <w:rFonts w:ascii="Times New Roman" w:eastAsia="Times New Roman" w:hAnsi="Times New Roman" w:cs="Times New Roman"/>
      <w:b/>
      <w:sz w:val="24"/>
      <w:szCs w:val="20"/>
      <w:u w:val="single"/>
      <w:lang w:val="fr-CA" w:eastAsia="fr-FR"/>
    </w:rPr>
  </w:style>
  <w:style w:type="paragraph" w:styleId="Titre8">
    <w:name w:val="heading 8"/>
    <w:aliases w:val="Legal Level 1.1.1."/>
    <w:basedOn w:val="Normal"/>
    <w:next w:val="Normal"/>
    <w:link w:val="Titre8Car"/>
    <w:qFormat/>
    <w:rsid w:val="0095142E"/>
    <w:pPr>
      <w:keepNext/>
      <w:numPr>
        <w:ilvl w:val="7"/>
        <w:numId w:val="1"/>
      </w:numPr>
      <w:tabs>
        <w:tab w:val="clear" w:pos="1440"/>
        <w:tab w:val="left" w:pos="3686"/>
      </w:tabs>
      <w:spacing w:after="0" w:line="240" w:lineRule="auto"/>
      <w:ind w:left="0" w:firstLine="0"/>
      <w:outlineLvl w:val="7"/>
    </w:pPr>
    <w:rPr>
      <w:rFonts w:ascii="Times New Roman" w:eastAsia="Times New Roman" w:hAnsi="Times New Roman" w:cs="Times New Roman"/>
      <w:sz w:val="28"/>
      <w:szCs w:val="20"/>
      <w:lang w:val="fr-CA" w:eastAsia="fr-FR"/>
    </w:rPr>
  </w:style>
  <w:style w:type="paragraph" w:styleId="Titre9">
    <w:name w:val="heading 9"/>
    <w:aliases w:val="Titre 10,Legal Level 1.1.1.1."/>
    <w:basedOn w:val="Normal"/>
    <w:next w:val="Normal"/>
    <w:link w:val="Titre9Car"/>
    <w:qFormat/>
    <w:rsid w:val="0095142E"/>
    <w:pPr>
      <w:keepNext/>
      <w:numPr>
        <w:ilvl w:val="8"/>
        <w:numId w:val="1"/>
      </w:numPr>
      <w:tabs>
        <w:tab w:val="clear" w:pos="1584"/>
      </w:tabs>
      <w:spacing w:after="0" w:line="240" w:lineRule="auto"/>
      <w:ind w:left="0" w:firstLine="0"/>
      <w:jc w:val="center"/>
      <w:outlineLvl w:val="8"/>
    </w:pPr>
    <w:rPr>
      <w:rFonts w:ascii="Times New Roman" w:eastAsia="Times New Roman" w:hAnsi="Times New Roman" w:cs="Times New Roman"/>
      <w:sz w:val="32"/>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Q Car,Titre 1 SQ1 Car,Titre 1 SQ2 Car,Titre 1 SQ3 Car,Titre 1 SQ4 Car,Titre 1 SQ5 Car,Titre 1 SQ6 Car,Titre 1 SQ7 Car,level 1 Car,Level 1 Head Car,H1 Car,heading 1 Car,h1 Car,partie Car,Couverture Car,t1 Car,Titre 1 SQ8 Car,t Car1"/>
    <w:basedOn w:val="Policepardfaut"/>
    <w:link w:val="Titre1"/>
    <w:rsid w:val="0095142E"/>
    <w:rPr>
      <w:rFonts w:ascii="Times New Roman" w:eastAsia="Times New Roman" w:hAnsi="Times New Roman" w:cs="Times New Roman"/>
      <w:b/>
      <w:sz w:val="20"/>
      <w:szCs w:val="20"/>
      <w:lang w:val="fr-CA" w:eastAsia="fr-FR"/>
    </w:rPr>
  </w:style>
  <w:style w:type="character" w:customStyle="1" w:styleId="Titre2Car">
    <w:name w:val="Titre 2 Car"/>
    <w:aliases w:val="tp2 Car,t2 Car,Titre 2 SQ Car,Titre 2 SQ1 Car,Titre 2 SQ2 Car,Titre 2 SQ3 Car,Titre 2 SQ4 Car,Titre 2 SQ5 Car,Titre 2 SQ6 Car,Titre 2 SQ7 Car,Titre 2 SQ8 Car,Titre 2 SQ11 Car,Titre 2 SQ21 Car,Titre 2 SQ31 Car,Titre 2 SQ41 Car,Titre 2 SQ9 Car"/>
    <w:basedOn w:val="Policepardfaut"/>
    <w:link w:val="Titre2"/>
    <w:rsid w:val="0095142E"/>
    <w:rPr>
      <w:rFonts w:ascii="Times New Roman" w:eastAsia="Times New Roman" w:hAnsi="Times New Roman" w:cs="Times New Roman"/>
      <w:b/>
      <w:sz w:val="28"/>
      <w:szCs w:val="20"/>
      <w:u w:val="single"/>
      <w:lang w:val="fr-CA" w:eastAsia="fr-FR"/>
    </w:rPr>
  </w:style>
  <w:style w:type="character" w:customStyle="1" w:styleId="Titre3Car">
    <w:name w:val="Titre 3 Car"/>
    <w:aliases w:val="Titre 31 Car,t3.T3.Titre 3 Car,t3 Car,Titre 3 SQ Car,Titre 3 SQ1 Car,Titre 3 SQ2 Car,Titre 3 SQ3 Car,Titre 3 SQ4 Car,Titre 3 SQ5 Car,Titre 3 SQ6 Car,Titre 3 SQ7 Car,Titre 3 SQ8 Car,Titre 3 SQ11 Car,Titre 3 SQ21 Car,Titre 3 SQ31 Car,3 Car"/>
    <w:basedOn w:val="Policepardfaut"/>
    <w:link w:val="Titre3"/>
    <w:rsid w:val="0095142E"/>
    <w:rPr>
      <w:rFonts w:ascii="Times New Roman" w:eastAsia="Times New Roman" w:hAnsi="Times New Roman" w:cs="Times New Roman"/>
      <w:b/>
      <w:sz w:val="24"/>
      <w:szCs w:val="20"/>
      <w:lang w:val="fr-CA" w:eastAsia="fr-FR"/>
    </w:rPr>
  </w:style>
  <w:style w:type="character" w:customStyle="1" w:styleId="Titre4Car">
    <w:name w:val="Titre 4 Car"/>
    <w:aliases w:val="NoAlpha Car,l4 Car,l41 Car,l42 Car,Numbered List Car,Map Title Car,Titre 41 Car,t4.T4.Titre 4 Car,t4 Car,Titre 4 SQ Car,Titre 4 SQ1 Car,Titre 4 SQ2 Car,Titre 4 SQ3 Car,Titre 4 SQ4 Car,Titre 4 SQ5 Car,Titre 4 SQ6 Car,Titre 4 SQ7 Car,H4 Car"/>
    <w:basedOn w:val="Policepardfaut"/>
    <w:link w:val="Titre4"/>
    <w:rsid w:val="0095142E"/>
    <w:rPr>
      <w:rFonts w:ascii="Times New Roman" w:eastAsia="Times New Roman" w:hAnsi="Times New Roman" w:cs="Times New Roman"/>
      <w:b/>
      <w:sz w:val="24"/>
      <w:szCs w:val="20"/>
      <w:lang w:eastAsia="fr-FR"/>
    </w:rPr>
  </w:style>
  <w:style w:type="character" w:customStyle="1" w:styleId="Titre5Car">
    <w:name w:val="Titre 5 Car"/>
    <w:aliases w:val="H5 Car,Titre5 Car,heading 5 Car,Block Label Car,Contrat 5 Car,Heading5_Titre5 Car,h5 Car,Title 1 Car,Sub-Sub-subheading Car,BT L1 Car,EASI 5 + Before:  0... Car,NCS-H5 Car,Appendix A  Heading 5 Car,(Shift Ctrl 5) Car,a) Car,Titre51 Car"/>
    <w:basedOn w:val="Policepardfaut"/>
    <w:link w:val="Titre5"/>
    <w:rsid w:val="0095142E"/>
    <w:rPr>
      <w:rFonts w:ascii="Times New Roman" w:eastAsia="Times New Roman" w:hAnsi="Times New Roman" w:cs="Times New Roman"/>
      <w:b/>
      <w:bCs/>
      <w:sz w:val="28"/>
      <w:szCs w:val="24"/>
      <w:lang w:eastAsia="fr-FR"/>
    </w:rPr>
  </w:style>
  <w:style w:type="character" w:customStyle="1" w:styleId="Titre6Car">
    <w:name w:val="Titre 6 Car"/>
    <w:basedOn w:val="Policepardfaut"/>
    <w:link w:val="Titre6"/>
    <w:rsid w:val="0095142E"/>
    <w:rPr>
      <w:rFonts w:ascii="Times New Roman" w:eastAsia="Times New Roman" w:hAnsi="Times New Roman" w:cs="Times New Roman"/>
      <w:sz w:val="28"/>
      <w:szCs w:val="20"/>
      <w:lang w:val="fr-CA" w:eastAsia="fr-FR"/>
    </w:rPr>
  </w:style>
  <w:style w:type="character" w:customStyle="1" w:styleId="Titre7Car">
    <w:name w:val="Titre 7 Car"/>
    <w:aliases w:val="Legal Level 1.1. Car"/>
    <w:basedOn w:val="Policepardfaut"/>
    <w:link w:val="Titre7"/>
    <w:rsid w:val="0095142E"/>
    <w:rPr>
      <w:rFonts w:ascii="Times New Roman" w:eastAsia="Times New Roman" w:hAnsi="Times New Roman" w:cs="Times New Roman"/>
      <w:b/>
      <w:sz w:val="24"/>
      <w:szCs w:val="20"/>
      <w:u w:val="single"/>
      <w:lang w:val="fr-CA" w:eastAsia="fr-FR"/>
    </w:rPr>
  </w:style>
  <w:style w:type="character" w:customStyle="1" w:styleId="Titre8Car">
    <w:name w:val="Titre 8 Car"/>
    <w:aliases w:val="Legal Level 1.1.1. Car"/>
    <w:basedOn w:val="Policepardfaut"/>
    <w:link w:val="Titre8"/>
    <w:rsid w:val="0095142E"/>
    <w:rPr>
      <w:rFonts w:ascii="Times New Roman" w:eastAsia="Times New Roman" w:hAnsi="Times New Roman" w:cs="Times New Roman"/>
      <w:sz w:val="28"/>
      <w:szCs w:val="20"/>
      <w:lang w:val="fr-CA" w:eastAsia="fr-FR"/>
    </w:rPr>
  </w:style>
  <w:style w:type="character" w:customStyle="1" w:styleId="Titre9Car">
    <w:name w:val="Titre 9 Car"/>
    <w:aliases w:val="Titre 10 Car,Legal Level 1.1.1.1. Car"/>
    <w:basedOn w:val="Policepardfaut"/>
    <w:link w:val="Titre9"/>
    <w:rsid w:val="0095142E"/>
    <w:rPr>
      <w:rFonts w:ascii="Times New Roman" w:eastAsia="Times New Roman" w:hAnsi="Times New Roman" w:cs="Times New Roman"/>
      <w:sz w:val="32"/>
      <w:szCs w:val="20"/>
      <w:lang w:val="fr-CA" w:eastAsia="fr-FR"/>
    </w:rPr>
  </w:style>
  <w:style w:type="paragraph" w:styleId="Paragraphedeliste">
    <w:name w:val="List Paragraph"/>
    <w:basedOn w:val="Normal"/>
    <w:uiPriority w:val="34"/>
    <w:qFormat/>
    <w:rsid w:val="0095142E"/>
    <w:pPr>
      <w:spacing w:after="0" w:line="240" w:lineRule="auto"/>
      <w:ind w:left="708"/>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564EC1"/>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Corpsdetexte31">
    <w:name w:val="Corps de texte 31"/>
    <w:basedOn w:val="Normal"/>
    <w:rsid w:val="00564EC1"/>
    <w:pPr>
      <w:tabs>
        <w:tab w:val="left" w:pos="3686"/>
      </w:tabs>
      <w:spacing w:after="0" w:line="240" w:lineRule="auto"/>
    </w:pPr>
    <w:rPr>
      <w:rFonts w:ascii="Times New Roman" w:eastAsia="Times New Roman" w:hAnsi="Times New Roman" w:cs="Times New Roman"/>
      <w:b/>
      <w:sz w:val="20"/>
      <w:szCs w:val="20"/>
      <w:lang w:val="fr-CA" w:eastAsia="fr-FR"/>
    </w:rPr>
  </w:style>
  <w:style w:type="paragraph" w:styleId="Retraitnormal">
    <w:name w:val="Normal Indent"/>
    <w:basedOn w:val="Normal"/>
    <w:rsid w:val="00564EC1"/>
    <w:pPr>
      <w:autoSpaceDE w:val="0"/>
      <w:autoSpaceDN w:val="0"/>
      <w:spacing w:after="0" w:line="240" w:lineRule="auto"/>
      <w:ind w:left="708"/>
    </w:pPr>
    <w:rPr>
      <w:rFonts w:ascii="TmsNewRmn (IBM4029)" w:eastAsia="Times New Roman" w:hAnsi="TmsNewRmn (IBM4029)" w:cs="Times New Roman"/>
      <w:sz w:val="20"/>
      <w:szCs w:val="20"/>
      <w:lang w:val="fr-CA" w:eastAsia="fr-FR"/>
    </w:rPr>
  </w:style>
  <w:style w:type="paragraph" w:styleId="Corpsdetexte">
    <w:name w:val="Body Text"/>
    <w:aliases w:val="Body Text simone"/>
    <w:basedOn w:val="Normal"/>
    <w:link w:val="CorpsdetexteCar"/>
    <w:rsid w:val="00564EC1"/>
    <w:pPr>
      <w:spacing w:after="0" w:line="240" w:lineRule="auto"/>
    </w:pPr>
    <w:rPr>
      <w:rFonts w:ascii="Times New Roman" w:eastAsia="Times New Roman" w:hAnsi="Times New Roman" w:cs="Times New Roman"/>
      <w:sz w:val="28"/>
      <w:szCs w:val="20"/>
      <w:lang w:val="fr-CA" w:eastAsia="fr-FR"/>
    </w:rPr>
  </w:style>
  <w:style w:type="character" w:customStyle="1" w:styleId="CorpsdetexteCar">
    <w:name w:val="Corps de texte Car"/>
    <w:aliases w:val="Body Text simone Car"/>
    <w:basedOn w:val="Policepardfaut"/>
    <w:link w:val="Corpsdetexte"/>
    <w:rsid w:val="00564EC1"/>
    <w:rPr>
      <w:rFonts w:ascii="Times New Roman" w:eastAsia="Times New Roman" w:hAnsi="Times New Roman" w:cs="Times New Roman"/>
      <w:sz w:val="28"/>
      <w:szCs w:val="20"/>
      <w:lang w:val="fr-CA" w:eastAsia="fr-FR"/>
    </w:rPr>
  </w:style>
  <w:style w:type="paragraph" w:styleId="En-tte">
    <w:name w:val="header"/>
    <w:basedOn w:val="Normal"/>
    <w:link w:val="En-tteCar"/>
    <w:rsid w:val="00564EC1"/>
    <w:pPr>
      <w:numPr>
        <w:numId w:val="2"/>
      </w:numPr>
      <w:tabs>
        <w:tab w:val="clear" w:pos="360"/>
        <w:tab w:val="center" w:pos="4819"/>
        <w:tab w:val="right" w:pos="9071"/>
      </w:tabs>
      <w:spacing w:after="0" w:line="240" w:lineRule="auto"/>
      <w:ind w:left="0" w:firstLine="0"/>
    </w:pPr>
    <w:rPr>
      <w:rFonts w:ascii="Times New Roman" w:eastAsia="Times New Roman" w:hAnsi="Times New Roman" w:cs="Times New Roman"/>
      <w:sz w:val="20"/>
      <w:szCs w:val="20"/>
      <w:lang w:val="fr-CA" w:eastAsia="fr-FR"/>
    </w:rPr>
  </w:style>
  <w:style w:type="character" w:customStyle="1" w:styleId="En-tteCar">
    <w:name w:val="En-tête Car"/>
    <w:basedOn w:val="Policepardfaut"/>
    <w:link w:val="En-tte"/>
    <w:rsid w:val="00564EC1"/>
    <w:rPr>
      <w:rFonts w:ascii="Times New Roman" w:eastAsia="Times New Roman" w:hAnsi="Times New Roman" w:cs="Times New Roman"/>
      <w:sz w:val="20"/>
      <w:szCs w:val="20"/>
      <w:lang w:val="fr-CA" w:eastAsia="fr-FR"/>
    </w:rPr>
  </w:style>
  <w:style w:type="paragraph" w:styleId="Corpsdetexte2">
    <w:name w:val="Body Text 2"/>
    <w:basedOn w:val="Normal"/>
    <w:link w:val="Corpsdetexte2Car"/>
    <w:rsid w:val="00564EC1"/>
    <w:pPr>
      <w:tabs>
        <w:tab w:val="left" w:pos="3686"/>
      </w:tabs>
      <w:spacing w:after="0" w:line="240" w:lineRule="auto"/>
    </w:pPr>
    <w:rPr>
      <w:rFonts w:ascii="Times New Roman" w:eastAsia="Times New Roman" w:hAnsi="Times New Roman" w:cs="Times New Roman"/>
      <w:b/>
      <w:sz w:val="24"/>
      <w:szCs w:val="20"/>
      <w:lang w:val="fr-CA" w:eastAsia="fr-FR"/>
    </w:rPr>
  </w:style>
  <w:style w:type="character" w:customStyle="1" w:styleId="Corpsdetexte2Car">
    <w:name w:val="Corps de texte 2 Car"/>
    <w:basedOn w:val="Policepardfaut"/>
    <w:link w:val="Corpsdetexte2"/>
    <w:rsid w:val="00564EC1"/>
    <w:rPr>
      <w:rFonts w:ascii="Times New Roman" w:eastAsia="Times New Roman" w:hAnsi="Times New Roman" w:cs="Times New Roman"/>
      <w:b/>
      <w:sz w:val="24"/>
      <w:szCs w:val="20"/>
      <w:lang w:val="fr-CA" w:eastAsia="fr-FR"/>
    </w:rPr>
  </w:style>
  <w:style w:type="paragraph" w:styleId="Retraitcorpsdetexte">
    <w:name w:val="Body Text Indent"/>
    <w:basedOn w:val="Normal"/>
    <w:link w:val="RetraitcorpsdetexteCar"/>
    <w:rsid w:val="00564EC1"/>
    <w:pPr>
      <w:spacing w:after="0" w:line="240" w:lineRule="auto"/>
      <w:ind w:left="705"/>
      <w:jc w:val="both"/>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564EC1"/>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rsid w:val="00564EC1"/>
    <w:pPr>
      <w:spacing w:after="0" w:line="240" w:lineRule="auto"/>
      <w:ind w:left="709"/>
      <w:jc w:val="both"/>
    </w:pPr>
    <w:rPr>
      <w:rFonts w:ascii="Times New Roman" w:eastAsia="Times New Roman" w:hAnsi="Times New Roman" w:cs="Times New Roman"/>
      <w:sz w:val="24"/>
      <w:szCs w:val="20"/>
      <w:lang w:val="fr-CA" w:eastAsia="fr-FR"/>
    </w:rPr>
  </w:style>
  <w:style w:type="character" w:customStyle="1" w:styleId="Retraitcorpsdetexte2Car">
    <w:name w:val="Retrait corps de texte 2 Car"/>
    <w:basedOn w:val="Policepardfaut"/>
    <w:link w:val="Retraitcorpsdetexte2"/>
    <w:rsid w:val="00564EC1"/>
    <w:rPr>
      <w:rFonts w:ascii="Times New Roman" w:eastAsia="Times New Roman" w:hAnsi="Times New Roman" w:cs="Times New Roman"/>
      <w:sz w:val="24"/>
      <w:szCs w:val="20"/>
      <w:lang w:val="fr-CA" w:eastAsia="fr-FR"/>
    </w:rPr>
  </w:style>
  <w:style w:type="paragraph" w:styleId="Retraitcorpsdetexte3">
    <w:name w:val="Body Text Indent 3"/>
    <w:basedOn w:val="Normal"/>
    <w:link w:val="Retraitcorpsdetexte3Car"/>
    <w:rsid w:val="00564EC1"/>
    <w:pPr>
      <w:spacing w:after="0" w:line="240" w:lineRule="auto"/>
      <w:ind w:left="288"/>
      <w:jc w:val="both"/>
    </w:pPr>
    <w:rPr>
      <w:rFonts w:ascii="Times New Roman" w:eastAsia="Times New Roman" w:hAnsi="Times New Roman" w:cs="Times New Roman"/>
      <w:sz w:val="24"/>
      <w:szCs w:val="20"/>
      <w:lang w:eastAsia="fr-FR"/>
    </w:rPr>
  </w:style>
  <w:style w:type="character" w:customStyle="1" w:styleId="Retraitcorpsdetexte3Car">
    <w:name w:val="Retrait corps de texte 3 Car"/>
    <w:basedOn w:val="Policepardfaut"/>
    <w:link w:val="Retraitcorpsdetexte3"/>
    <w:rsid w:val="00564EC1"/>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564EC1"/>
    <w:pPr>
      <w:spacing w:after="0" w:line="240" w:lineRule="auto"/>
      <w:ind w:right="-57"/>
    </w:pPr>
    <w:rPr>
      <w:rFonts w:ascii="Times New Roman" w:eastAsia="Times New Roman" w:hAnsi="Times New Roman" w:cs="Times New Roman"/>
      <w:sz w:val="24"/>
      <w:szCs w:val="20"/>
      <w:lang w:eastAsia="fr-FR"/>
    </w:rPr>
  </w:style>
  <w:style w:type="character" w:customStyle="1" w:styleId="Corpsdetexte3Car">
    <w:name w:val="Corps de texte 3 Car"/>
    <w:basedOn w:val="Policepardfaut"/>
    <w:link w:val="Corpsdetexte3"/>
    <w:rsid w:val="00564EC1"/>
    <w:rPr>
      <w:rFonts w:ascii="Times New Roman" w:eastAsia="Times New Roman" w:hAnsi="Times New Roman" w:cs="Times New Roman"/>
      <w:sz w:val="24"/>
      <w:szCs w:val="20"/>
      <w:lang w:eastAsia="fr-FR"/>
    </w:rPr>
  </w:style>
  <w:style w:type="paragraph" w:styleId="NormalWeb">
    <w:name w:val="Normal (Web)"/>
    <w:basedOn w:val="Normal"/>
    <w:rsid w:val="00564E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rsid w:val="00564EC1"/>
  </w:style>
  <w:style w:type="paragraph" w:styleId="Pieddepage">
    <w:name w:val="footer"/>
    <w:basedOn w:val="Normal"/>
    <w:link w:val="PieddepageCar"/>
    <w:uiPriority w:val="99"/>
    <w:rsid w:val="00564EC1"/>
    <w:pPr>
      <w:tabs>
        <w:tab w:val="center" w:pos="4819"/>
        <w:tab w:val="right" w:pos="9071"/>
      </w:tabs>
      <w:spacing w:after="0" w:line="240" w:lineRule="auto"/>
    </w:pPr>
    <w:rPr>
      <w:rFonts w:ascii="Times New Roman" w:eastAsia="Times New Roman" w:hAnsi="Times New Roman" w:cs="Times New Roman"/>
      <w:sz w:val="20"/>
      <w:szCs w:val="20"/>
      <w:lang w:val="fr-CA" w:eastAsia="fr-FR"/>
    </w:rPr>
  </w:style>
  <w:style w:type="character" w:customStyle="1" w:styleId="PieddepageCar">
    <w:name w:val="Pied de page Car"/>
    <w:basedOn w:val="Policepardfaut"/>
    <w:link w:val="Pieddepage"/>
    <w:uiPriority w:val="99"/>
    <w:rsid w:val="00564EC1"/>
    <w:rPr>
      <w:rFonts w:ascii="Times New Roman" w:eastAsia="Times New Roman" w:hAnsi="Times New Roman" w:cs="Times New Roman"/>
      <w:sz w:val="20"/>
      <w:szCs w:val="20"/>
      <w:lang w:val="fr-CA" w:eastAsia="fr-FR"/>
    </w:rPr>
  </w:style>
  <w:style w:type="character" w:styleId="lev">
    <w:name w:val="Strong"/>
    <w:qFormat/>
    <w:rsid w:val="00564EC1"/>
    <w:rPr>
      <w:b/>
      <w:bCs/>
    </w:rPr>
  </w:style>
  <w:style w:type="paragraph" w:customStyle="1" w:styleId="bol">
    <w:name w:val="bol"/>
    <w:basedOn w:val="Normal"/>
    <w:rsid w:val="00564EC1"/>
    <w:pPr>
      <w:tabs>
        <w:tab w:val="num" w:pos="360"/>
      </w:tabs>
      <w:spacing w:after="0" w:line="240" w:lineRule="auto"/>
      <w:ind w:left="284" w:hanging="284"/>
    </w:pPr>
    <w:rPr>
      <w:rFonts w:ascii="Times New Roman" w:eastAsia="Times New Roman" w:hAnsi="Times New Roman" w:cs="Times New Roman"/>
      <w:sz w:val="24"/>
      <w:szCs w:val="24"/>
      <w:lang w:eastAsia="fr-FR"/>
    </w:rPr>
  </w:style>
  <w:style w:type="character" w:styleId="Lienhypertexte">
    <w:name w:val="Hyperlink"/>
    <w:uiPriority w:val="99"/>
    <w:rsid w:val="00564EC1"/>
    <w:rPr>
      <w:color w:val="0000FF"/>
      <w:u w:val="single"/>
    </w:rPr>
  </w:style>
  <w:style w:type="paragraph" w:customStyle="1" w:styleId="Car">
    <w:name w:val="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styleId="Textedebulles">
    <w:name w:val="Balloon Text"/>
    <w:basedOn w:val="Normal"/>
    <w:link w:val="TextedebullesCar"/>
    <w:semiHidden/>
    <w:rsid w:val="00564EC1"/>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564EC1"/>
    <w:rPr>
      <w:rFonts w:ascii="Tahoma" w:eastAsia="Times New Roman" w:hAnsi="Tahoma" w:cs="Tahoma"/>
      <w:sz w:val="16"/>
      <w:szCs w:val="16"/>
      <w:lang w:eastAsia="fr-FR"/>
    </w:rPr>
  </w:style>
  <w:style w:type="paragraph" w:customStyle="1" w:styleId="StylePucelisteobjectifsgrasSoulignement">
    <w:name w:val="Style Puce liste objectifs gras + Soulignement"/>
    <w:basedOn w:val="Normal"/>
    <w:rsid w:val="00564EC1"/>
    <w:pPr>
      <w:widowControl w:val="0"/>
      <w:tabs>
        <w:tab w:val="num" w:pos="918"/>
      </w:tabs>
      <w:spacing w:before="240" w:after="240" w:line="240" w:lineRule="auto"/>
      <w:ind w:left="918" w:hanging="360"/>
      <w:jc w:val="both"/>
    </w:pPr>
    <w:rPr>
      <w:rFonts w:ascii="Arial" w:eastAsia="Times New Roman" w:hAnsi="Arial" w:cs="Times New Roman"/>
      <w:b/>
      <w:szCs w:val="20"/>
      <w:u w:val="single"/>
      <w:lang w:eastAsia="fr-FR"/>
    </w:rPr>
  </w:style>
  <w:style w:type="character" w:styleId="Lienhypertextesuivivisit">
    <w:name w:val="FollowedHyperlink"/>
    <w:rsid w:val="00564EC1"/>
    <w:rPr>
      <w:color w:val="800080"/>
      <w:u w:val="single"/>
    </w:rPr>
  </w:style>
  <w:style w:type="paragraph" w:customStyle="1" w:styleId="Default">
    <w:name w:val="Default"/>
    <w:rsid w:val="00564EC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tyle1">
    <w:name w:val="Style1"/>
    <w:basedOn w:val="Titre1"/>
    <w:rsid w:val="00564EC1"/>
    <w:pPr>
      <w:numPr>
        <w:numId w:val="0"/>
      </w:numPr>
      <w:pBdr>
        <w:top w:val="single" w:sz="4" w:space="1" w:color="auto"/>
        <w:left w:val="single" w:sz="4" w:space="4" w:color="auto"/>
        <w:bottom w:val="single" w:sz="4" w:space="1" w:color="auto"/>
        <w:right w:val="single" w:sz="4" w:space="4" w:color="auto"/>
      </w:pBdr>
      <w:tabs>
        <w:tab w:val="num" w:pos="360"/>
        <w:tab w:val="num" w:pos="720"/>
      </w:tabs>
      <w:ind w:left="720" w:hanging="360"/>
    </w:pPr>
    <w:rPr>
      <w:bCs/>
      <w:color w:val="000000"/>
      <w:sz w:val="28"/>
      <w:u w:val="single"/>
    </w:rPr>
  </w:style>
  <w:style w:type="paragraph" w:customStyle="1" w:styleId="Style2">
    <w:name w:val="Style2"/>
    <w:basedOn w:val="Normal"/>
    <w:rsid w:val="00564EC1"/>
    <w:pPr>
      <w:spacing w:after="0" w:line="240" w:lineRule="auto"/>
    </w:pPr>
    <w:rPr>
      <w:rFonts w:ascii="Times New Roman" w:eastAsia="Times New Roman" w:hAnsi="Times New Roman" w:cs="Times New Roman"/>
      <w:b/>
      <w:sz w:val="28"/>
      <w:szCs w:val="24"/>
      <w:u w:val="single"/>
      <w:lang w:eastAsia="fr-FR"/>
    </w:rPr>
  </w:style>
  <w:style w:type="paragraph" w:styleId="TM1">
    <w:name w:val="toc 1"/>
    <w:basedOn w:val="Normal"/>
    <w:next w:val="Normal"/>
    <w:autoRedefine/>
    <w:uiPriority w:val="39"/>
    <w:rsid w:val="00564EC1"/>
    <w:pPr>
      <w:spacing w:after="0" w:line="240" w:lineRule="auto"/>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rsid w:val="00564EC1"/>
    <w:pPr>
      <w:spacing w:after="0" w:line="240" w:lineRule="auto"/>
      <w:ind w:left="480"/>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rsid w:val="00564EC1"/>
    <w:pPr>
      <w:spacing w:after="0" w:line="240" w:lineRule="auto"/>
      <w:ind w:left="240"/>
    </w:pPr>
    <w:rPr>
      <w:rFonts w:ascii="Times New Roman" w:eastAsia="Times New Roman" w:hAnsi="Times New Roman" w:cs="Times New Roman"/>
      <w:sz w:val="24"/>
      <w:szCs w:val="24"/>
      <w:lang w:eastAsia="fr-FR"/>
    </w:rPr>
  </w:style>
  <w:style w:type="character" w:customStyle="1" w:styleId="BodyText2Car">
    <w:name w:val="Body Text 2 Car"/>
    <w:rsid w:val="00564EC1"/>
    <w:rPr>
      <w:sz w:val="24"/>
      <w:lang w:val="fr-CA" w:eastAsia="fr-FR" w:bidi="ar-SA"/>
    </w:rPr>
  </w:style>
  <w:style w:type="paragraph" w:customStyle="1" w:styleId="Car1">
    <w:name w:val="Car1"/>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StyleArial11ptAvant3ptAprs0pt">
    <w:name w:val="Style Arial 11 pt Avant : 3 pt Après : 0 pt"/>
    <w:basedOn w:val="Normal"/>
    <w:rsid w:val="00564EC1"/>
    <w:pPr>
      <w:widowControl w:val="0"/>
      <w:spacing w:before="60" w:after="0" w:line="240" w:lineRule="auto"/>
      <w:jc w:val="both"/>
    </w:pPr>
    <w:rPr>
      <w:rFonts w:ascii="Arial" w:eastAsia="Times New Roman" w:hAnsi="Arial" w:cs="Times New Roman"/>
      <w:szCs w:val="20"/>
      <w:lang w:eastAsia="fr-FR"/>
    </w:rPr>
  </w:style>
  <w:style w:type="paragraph" w:customStyle="1" w:styleId="Car2">
    <w:name w:val="Car2"/>
    <w:basedOn w:val="Normal"/>
    <w:autoRedefine/>
    <w:rsid w:val="00564EC1"/>
    <w:pPr>
      <w:spacing w:after="0" w:line="20" w:lineRule="exact"/>
    </w:pPr>
    <w:rPr>
      <w:rFonts w:ascii="Times New Roman" w:eastAsia="Times New Roman" w:hAnsi="Times New Roman" w:cs="Times New Roman"/>
      <w:color w:val="2053BD"/>
      <w:sz w:val="24"/>
      <w:szCs w:val="20"/>
      <w:lang w:val="en-US"/>
    </w:rPr>
  </w:style>
  <w:style w:type="paragraph" w:customStyle="1" w:styleId="CarCarCar">
    <w:name w:val="Car Car 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CharCarChar1CarCarCarCarCarCarCarCarCarCar">
    <w:name w:val="Char Car Char1 Car Car Car Car Car Car Car Car Car 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StyleNB">
    <w:name w:val="Style NB"/>
    <w:basedOn w:val="Corpsdetexte"/>
    <w:qFormat/>
    <w:rsid w:val="00564EC1"/>
    <w:pPr>
      <w:jc w:val="both"/>
    </w:pPr>
    <w:rPr>
      <w:rFonts w:ascii="Eras Medium ITC" w:hAnsi="Eras Medium ITC" w:cs="Arial"/>
      <w:b/>
      <w:bCs/>
      <w:sz w:val="24"/>
      <w:szCs w:val="24"/>
      <w:u w:val="single"/>
      <w:lang w:val="fr-FR"/>
    </w:rPr>
  </w:style>
  <w:style w:type="paragraph" w:styleId="Titre">
    <w:name w:val="Title"/>
    <w:basedOn w:val="Normal"/>
    <w:link w:val="TitreCar"/>
    <w:qFormat/>
    <w:rsid w:val="00564EC1"/>
    <w:pPr>
      <w:spacing w:after="0" w:line="240" w:lineRule="auto"/>
      <w:jc w:val="center"/>
    </w:pPr>
    <w:rPr>
      <w:rFonts w:ascii="Times New Roman" w:eastAsia="Times New Roman" w:hAnsi="Times New Roman" w:cs="Times New Roman"/>
      <w:sz w:val="40"/>
      <w:szCs w:val="24"/>
      <w:lang w:eastAsia="fr-FR"/>
    </w:rPr>
  </w:style>
  <w:style w:type="character" w:customStyle="1" w:styleId="TitreCar">
    <w:name w:val="Titre Car"/>
    <w:basedOn w:val="Policepardfaut"/>
    <w:link w:val="Titre"/>
    <w:rsid w:val="00564EC1"/>
    <w:rPr>
      <w:rFonts w:ascii="Times New Roman" w:eastAsia="Times New Roman" w:hAnsi="Times New Roman" w:cs="Times New Roman"/>
      <w:sz w:val="40"/>
      <w:szCs w:val="24"/>
      <w:lang w:eastAsia="fr-FR"/>
    </w:rPr>
  </w:style>
  <w:style w:type="paragraph" w:styleId="Lgende">
    <w:name w:val="caption"/>
    <w:basedOn w:val="Normal"/>
    <w:next w:val="Normal"/>
    <w:qFormat/>
    <w:rsid w:val="00564EC1"/>
    <w:pPr>
      <w:overflowPunct w:val="0"/>
      <w:autoSpaceDE w:val="0"/>
      <w:autoSpaceDN w:val="0"/>
      <w:adjustRightInd w:val="0"/>
      <w:spacing w:after="0" w:line="240" w:lineRule="auto"/>
      <w:jc w:val="center"/>
      <w:textAlignment w:val="baseline"/>
    </w:pPr>
    <w:rPr>
      <w:rFonts w:ascii="Arial" w:eastAsia="Times New Roman" w:hAnsi="Arial" w:cs="Times New Roman"/>
      <w:b/>
      <w:i/>
      <w:sz w:val="20"/>
      <w:szCs w:val="20"/>
      <w:u w:val="single"/>
      <w:lang w:eastAsia="fr-FR"/>
    </w:rPr>
  </w:style>
  <w:style w:type="character" w:customStyle="1" w:styleId="ExplorateurdedocumentsCar">
    <w:name w:val="Explorateur de documents Car"/>
    <w:basedOn w:val="Policepardfaut"/>
    <w:link w:val="Explorateurdedocuments"/>
    <w:semiHidden/>
    <w:rsid w:val="00564EC1"/>
    <w:rPr>
      <w:rFonts w:ascii="Tahoma" w:eastAsia="Times New Roman" w:hAnsi="Tahoma" w:cs="Tahoma"/>
      <w:sz w:val="20"/>
      <w:szCs w:val="20"/>
      <w:shd w:val="clear" w:color="auto" w:fill="000080"/>
      <w:lang w:eastAsia="fr-FR"/>
    </w:rPr>
  </w:style>
  <w:style w:type="paragraph" w:styleId="Explorateurdedocuments">
    <w:name w:val="Document Map"/>
    <w:basedOn w:val="Normal"/>
    <w:link w:val="ExplorateurdedocumentsCar"/>
    <w:semiHidden/>
    <w:rsid w:val="00564EC1"/>
    <w:pPr>
      <w:shd w:val="clear" w:color="auto" w:fill="000080"/>
      <w:spacing w:after="0" w:line="240" w:lineRule="auto"/>
    </w:pPr>
    <w:rPr>
      <w:rFonts w:ascii="Tahoma" w:eastAsia="Times New Roman" w:hAnsi="Tahoma" w:cs="Tahoma"/>
      <w:sz w:val="20"/>
      <w:szCs w:val="20"/>
      <w:lang w:eastAsia="fr-FR"/>
    </w:rPr>
  </w:style>
  <w:style w:type="paragraph" w:styleId="Commentaire">
    <w:name w:val="annotation text"/>
    <w:basedOn w:val="Normal"/>
    <w:link w:val="CommentaireCar"/>
    <w:rsid w:val="00564EC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564EC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564EC1"/>
    <w:rPr>
      <w:b/>
      <w:bCs/>
    </w:rPr>
  </w:style>
  <w:style w:type="character" w:customStyle="1" w:styleId="ObjetducommentaireCar">
    <w:name w:val="Objet du commentaire Car"/>
    <w:basedOn w:val="CommentaireCar"/>
    <w:link w:val="Objetducommentaire"/>
    <w:rsid w:val="00564EC1"/>
    <w:rPr>
      <w:rFonts w:ascii="Times New Roman" w:eastAsia="Times New Roman" w:hAnsi="Times New Roman" w:cs="Times New Roman"/>
      <w:b/>
      <w:bCs/>
      <w:sz w:val="20"/>
      <w:szCs w:val="20"/>
      <w:lang w:eastAsia="fr-FR"/>
    </w:rPr>
  </w:style>
  <w:style w:type="paragraph" w:customStyle="1" w:styleId="txbrp3">
    <w:name w:val="txbrp3"/>
    <w:basedOn w:val="Normal"/>
    <w:rsid w:val="00564EC1"/>
    <w:pPr>
      <w:autoSpaceDE w:val="0"/>
      <w:autoSpaceDN w:val="0"/>
      <w:spacing w:after="0" w:line="504" w:lineRule="atLeast"/>
      <w:jc w:val="both"/>
    </w:pPr>
    <w:rPr>
      <w:rFonts w:ascii="Times New Roman" w:eastAsia="Times New Roman" w:hAnsi="Times New Roman" w:cs="Times New Roman"/>
      <w:sz w:val="24"/>
      <w:szCs w:val="24"/>
      <w:lang w:eastAsia="fr-FR"/>
    </w:rPr>
  </w:style>
  <w:style w:type="paragraph" w:customStyle="1" w:styleId="TxBrp30">
    <w:name w:val="TxBr_p3"/>
    <w:basedOn w:val="Normal"/>
    <w:rsid w:val="00564EC1"/>
    <w:pPr>
      <w:widowControl w:val="0"/>
      <w:tabs>
        <w:tab w:val="left" w:pos="204"/>
      </w:tabs>
      <w:autoSpaceDE w:val="0"/>
      <w:autoSpaceDN w:val="0"/>
      <w:adjustRightInd w:val="0"/>
      <w:spacing w:after="0" w:line="504" w:lineRule="atLeast"/>
      <w:jc w:val="both"/>
    </w:pPr>
    <w:rPr>
      <w:rFonts w:ascii="Times New Roman" w:eastAsia="Times New Roman" w:hAnsi="Times New Roman" w:cs="Times New Roman"/>
      <w:sz w:val="24"/>
      <w:szCs w:val="24"/>
      <w:lang w:val="en-US" w:eastAsia="fr-FR"/>
    </w:rPr>
  </w:style>
  <w:style w:type="character" w:styleId="Accentuation">
    <w:name w:val="Emphasis"/>
    <w:qFormat/>
    <w:rsid w:val="00564EC1"/>
    <w:rPr>
      <w:b/>
      <w:bCs/>
      <w:i w:val="0"/>
      <w:iCs w:val="0"/>
    </w:rPr>
  </w:style>
  <w:style w:type="paragraph" w:customStyle="1" w:styleId="bodylist">
    <w:name w:val="body list"/>
    <w:basedOn w:val="Normal"/>
    <w:link w:val="bodylistCar"/>
    <w:rsid w:val="00564EC1"/>
    <w:pPr>
      <w:numPr>
        <w:numId w:val="3"/>
      </w:numPr>
      <w:spacing w:after="0" w:line="240" w:lineRule="auto"/>
    </w:pPr>
    <w:rPr>
      <w:rFonts w:ascii="Arial" w:eastAsia="Times New Roman" w:hAnsi="Arial" w:cs="Times New Roman"/>
      <w:lang w:eastAsia="fr-FR"/>
    </w:rPr>
  </w:style>
  <w:style w:type="character" w:customStyle="1" w:styleId="bodylistCar">
    <w:name w:val="body list Car"/>
    <w:link w:val="bodylist"/>
    <w:rsid w:val="00564EC1"/>
    <w:rPr>
      <w:rFonts w:ascii="Arial" w:eastAsia="Times New Roman" w:hAnsi="Arial" w:cs="Times New Roman"/>
      <w:lang w:eastAsia="fr-FR"/>
    </w:rPr>
  </w:style>
  <w:style w:type="paragraph" w:styleId="Normalcentr">
    <w:name w:val="Block Text"/>
    <w:basedOn w:val="Normal"/>
    <w:rsid w:val="00564EC1"/>
    <w:pPr>
      <w:spacing w:before="60" w:after="60" w:line="400" w:lineRule="exact"/>
      <w:ind w:left="540" w:right="512" w:firstLine="1260"/>
      <w:jc w:val="both"/>
    </w:pPr>
    <w:rPr>
      <w:rFonts w:ascii="Times New Roman" w:eastAsia="SimSun" w:hAnsi="Times New Roman" w:cs="Times New Roman"/>
      <w:i/>
      <w:iCs/>
      <w:sz w:val="26"/>
      <w:szCs w:val="26"/>
      <w:lang w:eastAsia="zh-CN"/>
    </w:rPr>
  </w:style>
  <w:style w:type="paragraph" w:customStyle="1" w:styleId="CharCharCharChar">
    <w:name w:val="Char Char Char Char"/>
    <w:basedOn w:val="Normal"/>
    <w:rsid w:val="00564EC1"/>
    <w:pPr>
      <w:numPr>
        <w:numId w:val="6"/>
      </w:numPr>
      <w:tabs>
        <w:tab w:val="clear" w:pos="1429"/>
      </w:tabs>
      <w:spacing w:after="160" w:line="240" w:lineRule="exact"/>
      <w:ind w:left="0" w:firstLine="0"/>
    </w:pPr>
    <w:rPr>
      <w:rFonts w:ascii="Verdana" w:eastAsia="Times New Roman" w:hAnsi="Verdana" w:cs="Times New Roman"/>
      <w:sz w:val="20"/>
      <w:szCs w:val="20"/>
      <w:lang w:val="en-US"/>
    </w:rPr>
  </w:style>
  <w:style w:type="paragraph" w:customStyle="1" w:styleId="Texte1">
    <w:name w:val="Texte 1"/>
    <w:basedOn w:val="Normal"/>
    <w:rsid w:val="00564EC1"/>
    <w:pPr>
      <w:keepLines/>
      <w:widowControl w:val="0"/>
      <w:spacing w:before="60" w:after="0" w:line="240" w:lineRule="auto"/>
      <w:ind w:left="709"/>
      <w:jc w:val="both"/>
    </w:pPr>
    <w:rPr>
      <w:rFonts w:ascii="Bookman Old Style" w:eastAsia="Times New Roman" w:hAnsi="Bookman Old Style" w:cs="Times New Roman"/>
      <w:color w:val="000000"/>
      <w:szCs w:val="20"/>
      <w:lang w:eastAsia="fr-FR"/>
    </w:rPr>
  </w:style>
  <w:style w:type="paragraph" w:customStyle="1" w:styleId="Puce1">
    <w:name w:val="Puce 1"/>
    <w:basedOn w:val="Normal"/>
    <w:rsid w:val="00564EC1"/>
    <w:pPr>
      <w:keepLines/>
      <w:widowControl w:val="0"/>
      <w:numPr>
        <w:numId w:val="4"/>
      </w:numPr>
      <w:tabs>
        <w:tab w:val="clear" w:pos="1429"/>
        <w:tab w:val="left" w:pos="992"/>
      </w:tabs>
      <w:spacing w:before="60" w:after="60" w:line="240" w:lineRule="auto"/>
      <w:ind w:left="993" w:hanging="284"/>
      <w:jc w:val="both"/>
    </w:pPr>
    <w:rPr>
      <w:rFonts w:ascii="Bookman Old Style" w:eastAsia="Times New Roman" w:hAnsi="Bookman Old Style" w:cs="Times New Roman"/>
      <w:color w:val="000000"/>
      <w:szCs w:val="20"/>
      <w:lang w:eastAsia="fr-FR"/>
    </w:rPr>
  </w:style>
  <w:style w:type="paragraph" w:customStyle="1" w:styleId="Puce2">
    <w:name w:val="Puce 2"/>
    <w:basedOn w:val="Texte1"/>
    <w:rsid w:val="00564EC1"/>
    <w:pPr>
      <w:numPr>
        <w:numId w:val="5"/>
      </w:numPr>
      <w:tabs>
        <w:tab w:val="clear" w:pos="1712"/>
        <w:tab w:val="left" w:pos="1276"/>
      </w:tabs>
      <w:ind w:left="1276" w:hanging="284"/>
    </w:pPr>
  </w:style>
  <w:style w:type="paragraph" w:customStyle="1" w:styleId="Texte2">
    <w:name w:val="Texte 2"/>
    <w:basedOn w:val="Texte1"/>
    <w:rsid w:val="00564EC1"/>
    <w:pPr>
      <w:ind w:left="992"/>
    </w:pPr>
  </w:style>
  <w:style w:type="paragraph" w:customStyle="1" w:styleId="soustitre1">
    <w:name w:val="sous titre 1"/>
    <w:basedOn w:val="Texte1"/>
    <w:rsid w:val="00564EC1"/>
    <w:pPr>
      <w:tabs>
        <w:tab w:val="left" w:pos="709"/>
      </w:tabs>
      <w:spacing w:before="240" w:after="120"/>
      <w:ind w:hanging="425"/>
      <w:jc w:val="left"/>
    </w:pPr>
    <w:rPr>
      <w:b/>
      <w:smallCaps/>
      <w:color w:val="000080"/>
      <w:sz w:val="24"/>
    </w:rPr>
  </w:style>
  <w:style w:type="paragraph" w:customStyle="1" w:styleId="Titrepage1">
    <w:name w:val="Titre page 1"/>
    <w:basedOn w:val="Normal"/>
    <w:rsid w:val="00564EC1"/>
    <w:pPr>
      <w:spacing w:after="0" w:line="240" w:lineRule="auto"/>
      <w:ind w:left="110"/>
      <w:jc w:val="center"/>
    </w:pPr>
    <w:rPr>
      <w:rFonts w:ascii="Bookman Old Style" w:eastAsia="Times New Roman" w:hAnsi="Bookman Old Style" w:cs="Times New Roman"/>
      <w:noProof/>
      <w:color w:val="000080"/>
      <w:sz w:val="56"/>
      <w:szCs w:val="24"/>
      <w:lang w:eastAsia="fr-FR"/>
    </w:rPr>
  </w:style>
  <w:style w:type="paragraph" w:customStyle="1" w:styleId="CarCarCarCarCarCarCharCharCarCarCharChar">
    <w:name w:val="Car Car Car Car Car Car Char Char Car Car Char Char"/>
    <w:basedOn w:val="Normal"/>
    <w:rsid w:val="00564EC1"/>
    <w:pPr>
      <w:spacing w:after="120" w:line="240" w:lineRule="auto"/>
      <w:jc w:val="both"/>
    </w:pPr>
    <w:rPr>
      <w:rFonts w:ascii="Microsoft Sans Serif" w:eastAsia="Times New Roman" w:hAnsi="Microsoft Sans Serif" w:cs="Times New Roman"/>
      <w:sz w:val="20"/>
      <w:szCs w:val="20"/>
      <w:lang w:val="en-US"/>
    </w:rPr>
  </w:style>
  <w:style w:type="character" w:customStyle="1" w:styleId="WW8Num16z0">
    <w:name w:val="WW8Num16z0"/>
    <w:rsid w:val="00564EC1"/>
    <w:rPr>
      <w:rFonts w:ascii="Symbol" w:hAnsi="Symbol"/>
    </w:rPr>
  </w:style>
  <w:style w:type="paragraph" w:customStyle="1" w:styleId="lastincell">
    <w:name w:val="lastincell"/>
    <w:basedOn w:val="Normal"/>
    <w:rsid w:val="00564EC1"/>
    <w:pPr>
      <w:spacing w:after="0" w:line="336" w:lineRule="auto"/>
    </w:pPr>
    <w:rPr>
      <w:rFonts w:ascii="Verdana" w:eastAsia="Times New Roman" w:hAnsi="Verdana" w:cs="Times New Roman"/>
      <w:sz w:val="17"/>
      <w:szCs w:val="17"/>
      <w:lang w:eastAsia="fr-FR"/>
    </w:rPr>
  </w:style>
  <w:style w:type="paragraph" w:customStyle="1" w:styleId="Retraitcorpsdetexte22">
    <w:name w:val="Retrait corps de texte 22"/>
    <w:basedOn w:val="Normal"/>
    <w:rsid w:val="00564EC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a0">
    <w:name w:val="Pa0"/>
    <w:basedOn w:val="Default"/>
    <w:next w:val="Default"/>
    <w:rsid w:val="00564EC1"/>
    <w:pPr>
      <w:spacing w:line="241" w:lineRule="atLeast"/>
    </w:pPr>
    <w:rPr>
      <w:rFonts w:ascii="Arial" w:hAnsi="Arial"/>
      <w:color w:val="auto"/>
    </w:rPr>
  </w:style>
  <w:style w:type="character" w:customStyle="1" w:styleId="A7">
    <w:name w:val="A7"/>
    <w:rsid w:val="00564EC1"/>
    <w:rPr>
      <w:rFonts w:cs="Arial"/>
      <w:color w:val="000000"/>
      <w:sz w:val="16"/>
      <w:szCs w:val="16"/>
    </w:rPr>
  </w:style>
  <w:style w:type="character" w:customStyle="1" w:styleId="lang-en">
    <w:name w:val="lang-en"/>
    <w:basedOn w:val="Policepardfaut"/>
    <w:rsid w:val="00564EC1"/>
  </w:style>
  <w:style w:type="paragraph" w:customStyle="1" w:styleId="short-desc">
    <w:name w:val="short-desc"/>
    <w:basedOn w:val="Normal"/>
    <w:rsid w:val="00564EC1"/>
    <w:pPr>
      <w:numPr>
        <w:ilvl w:val="1"/>
        <w:numId w:val="7"/>
      </w:numPr>
      <w:tabs>
        <w:tab w:val="clear" w:pos="1800"/>
      </w:tabs>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64EC1"/>
  </w:style>
  <w:style w:type="character" w:customStyle="1" w:styleId="apple-style-span">
    <w:name w:val="apple-style-span"/>
    <w:basedOn w:val="Policepardfaut"/>
    <w:rsid w:val="00564EC1"/>
  </w:style>
  <w:style w:type="paragraph" w:customStyle="1" w:styleId="CharChar1">
    <w:name w:val="Char Char1"/>
    <w:basedOn w:val="Normal"/>
    <w:rsid w:val="00564EC1"/>
    <w:pPr>
      <w:spacing w:after="160" w:line="240" w:lineRule="exact"/>
    </w:pPr>
    <w:rPr>
      <w:rFonts w:ascii="Verdana" w:eastAsia="Times New Roman" w:hAnsi="Verdana" w:cs="Times New Roman"/>
      <w:sz w:val="20"/>
      <w:szCs w:val="20"/>
      <w:lang w:val="en-US"/>
    </w:rPr>
  </w:style>
  <w:style w:type="paragraph" w:customStyle="1" w:styleId="T1">
    <w:name w:val="T1"/>
    <w:basedOn w:val="Normal"/>
    <w:next w:val="Normal"/>
    <w:rsid w:val="00564EC1"/>
    <w:pPr>
      <w:numPr>
        <w:numId w:val="7"/>
      </w:numPr>
      <w:pBdr>
        <w:top w:val="single" w:sz="4" w:space="1" w:color="auto"/>
      </w:pBdr>
      <w:shd w:val="clear" w:color="auto" w:fill="000080"/>
      <w:spacing w:after="120" w:line="300" w:lineRule="exact"/>
      <w:jc w:val="both"/>
    </w:pPr>
    <w:rPr>
      <w:rFonts w:ascii="Calibri" w:eastAsia="Times New Roman" w:hAnsi="Calibri" w:cs="Arial"/>
      <w:b/>
      <w:smallCaps/>
      <w:sz w:val="28"/>
      <w:szCs w:val="26"/>
      <w:lang w:bidi="en-US"/>
    </w:rPr>
  </w:style>
  <w:style w:type="paragraph" w:customStyle="1" w:styleId="T2">
    <w:name w:val="T2"/>
    <w:basedOn w:val="T1"/>
    <w:next w:val="Normal"/>
    <w:rsid w:val="00564EC1"/>
    <w:pPr>
      <w:numPr>
        <w:numId w:val="0"/>
      </w:numPr>
      <w:pBdr>
        <w:bottom w:val="single" w:sz="4" w:space="1" w:color="000080"/>
      </w:pBdr>
      <w:shd w:val="clear" w:color="auto" w:fill="auto"/>
      <w:tabs>
        <w:tab w:val="num" w:pos="2268"/>
      </w:tabs>
    </w:pPr>
    <w:rPr>
      <w:i/>
      <w:smallCaps w:val="0"/>
      <w:sz w:val="24"/>
    </w:rPr>
  </w:style>
  <w:style w:type="paragraph" w:customStyle="1" w:styleId="StyleTitre2IndigoGauche0cmSuspendu089cm">
    <w:name w:val="Style Titre 2 + Indigo Gauche :  0 cm Suspendu : 089 cm"/>
    <w:basedOn w:val="Titre2"/>
    <w:rsid w:val="00564EC1"/>
    <w:pPr>
      <w:keepNext w:val="0"/>
      <w:numPr>
        <w:ilvl w:val="0"/>
        <w:numId w:val="0"/>
      </w:numPr>
      <w:pBdr>
        <w:bottom w:val="single" w:sz="8" w:space="1" w:color="4F81BD"/>
      </w:pBdr>
      <w:spacing w:before="240" w:after="240"/>
      <w:jc w:val="both"/>
    </w:pPr>
    <w:rPr>
      <w:rFonts w:ascii="Arial" w:hAnsi="Arial" w:cs="Arial"/>
      <w:color w:val="000080"/>
      <w:sz w:val="32"/>
      <w:szCs w:val="32"/>
      <w:u w:val="none"/>
      <w:lang w:val="fr-FR"/>
      <w14:shadow w14:blurRad="50800" w14:dist="38100" w14:dir="2700000" w14:sx="100000" w14:sy="100000" w14:kx="0" w14:ky="0" w14:algn="tl">
        <w14:srgbClr w14:val="000000">
          <w14:alpha w14:val="60000"/>
        </w14:srgbClr>
      </w14:shadow>
    </w:rPr>
  </w:style>
  <w:style w:type="paragraph" w:customStyle="1" w:styleId="Listepuces1">
    <w:name w:val="Liste à puces 1"/>
    <w:basedOn w:val="Normal"/>
    <w:link w:val="Listepuces1Car"/>
    <w:rsid w:val="00564EC1"/>
    <w:pPr>
      <w:numPr>
        <w:numId w:val="8"/>
      </w:numPr>
      <w:spacing w:before="120" w:after="120" w:line="240" w:lineRule="atLeast"/>
      <w:jc w:val="both"/>
    </w:pPr>
    <w:rPr>
      <w:rFonts w:ascii="Arial" w:eastAsia="Times New Roman" w:hAnsi="Arial" w:cs="Arial"/>
      <w:iCs/>
    </w:rPr>
  </w:style>
  <w:style w:type="character" w:customStyle="1" w:styleId="Listepuces1Car">
    <w:name w:val="Liste à puces 1 Car"/>
    <w:link w:val="Listepuces1"/>
    <w:rsid w:val="00564EC1"/>
    <w:rPr>
      <w:rFonts w:ascii="Arial" w:eastAsia="Times New Roman" w:hAnsi="Arial" w:cs="Arial"/>
      <w:iCs/>
    </w:rPr>
  </w:style>
  <w:style w:type="paragraph" w:customStyle="1" w:styleId="Pa3">
    <w:name w:val="Pa3"/>
    <w:basedOn w:val="Normal"/>
    <w:next w:val="Normal"/>
    <w:uiPriority w:val="99"/>
    <w:rsid w:val="00564EC1"/>
    <w:pPr>
      <w:autoSpaceDE w:val="0"/>
      <w:autoSpaceDN w:val="0"/>
      <w:adjustRightInd w:val="0"/>
      <w:spacing w:after="0" w:line="241" w:lineRule="atLeast"/>
    </w:pPr>
    <w:rPr>
      <w:rFonts w:ascii="Didot" w:eastAsia="Calibri" w:hAnsi="Didot" w:cs="Arial"/>
      <w:sz w:val="24"/>
      <w:szCs w:val="24"/>
    </w:rPr>
  </w:style>
  <w:style w:type="character" w:customStyle="1" w:styleId="A0">
    <w:name w:val="A0"/>
    <w:uiPriority w:val="99"/>
    <w:rsid w:val="00564EC1"/>
    <w:rPr>
      <w:rFonts w:cs="Didot"/>
      <w:b/>
      <w:bCs/>
      <w:color w:val="000000"/>
      <w:sz w:val="18"/>
      <w:szCs w:val="18"/>
    </w:rPr>
  </w:style>
  <w:style w:type="character" w:customStyle="1" w:styleId="A1">
    <w:name w:val="A1"/>
    <w:uiPriority w:val="99"/>
    <w:rsid w:val="00564EC1"/>
    <w:rPr>
      <w:rFonts w:ascii="Eurostile" w:hAnsi="Eurostile" w:cs="Eurostile"/>
      <w:color w:val="000000"/>
      <w:sz w:val="16"/>
      <w:szCs w:val="16"/>
    </w:rPr>
  </w:style>
  <w:style w:type="paragraph" w:customStyle="1" w:styleId="1">
    <w:name w:val="1"/>
    <w:basedOn w:val="Normal"/>
    <w:rsid w:val="00564EC1"/>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rsid w:val="00564EC1"/>
    <w:rPr>
      <w:sz w:val="16"/>
      <w:szCs w:val="16"/>
    </w:rPr>
  </w:style>
  <w:style w:type="paragraph" w:styleId="Textebrut">
    <w:name w:val="Plain Text"/>
    <w:basedOn w:val="Normal"/>
    <w:link w:val="TextebrutCar"/>
    <w:rsid w:val="00564EC1"/>
    <w:pPr>
      <w:spacing w:after="0" w:line="240" w:lineRule="auto"/>
    </w:pPr>
    <w:rPr>
      <w:rFonts w:ascii="Courier New" w:eastAsia="Times New Roman" w:hAnsi="Courier New" w:cs="Tahoma"/>
      <w:sz w:val="20"/>
      <w:szCs w:val="20"/>
      <w:lang w:eastAsia="fr-FR"/>
    </w:rPr>
  </w:style>
  <w:style w:type="character" w:customStyle="1" w:styleId="TextebrutCar">
    <w:name w:val="Texte brut Car"/>
    <w:basedOn w:val="Policepardfaut"/>
    <w:link w:val="Textebrut"/>
    <w:rsid w:val="00564EC1"/>
    <w:rPr>
      <w:rFonts w:ascii="Courier New" w:eastAsia="Times New Roman" w:hAnsi="Courier New" w:cs="Tahoma"/>
      <w:sz w:val="20"/>
      <w:szCs w:val="20"/>
      <w:lang w:eastAsia="fr-FR"/>
    </w:rPr>
  </w:style>
  <w:style w:type="paragraph" w:styleId="TM4">
    <w:name w:val="toc 4"/>
    <w:basedOn w:val="Normal"/>
    <w:next w:val="Normal"/>
    <w:autoRedefine/>
    <w:rsid w:val="00564EC1"/>
    <w:pPr>
      <w:spacing w:after="0" w:line="240" w:lineRule="auto"/>
      <w:ind w:left="600"/>
    </w:pPr>
    <w:rPr>
      <w:rFonts w:ascii="Times New Roman" w:eastAsia="Times New Roman" w:hAnsi="Times New Roman" w:cs="Times New Roman"/>
      <w:sz w:val="20"/>
      <w:szCs w:val="20"/>
      <w:lang w:eastAsia="fr-FR"/>
    </w:rPr>
  </w:style>
  <w:style w:type="paragraph" w:styleId="TM5">
    <w:name w:val="toc 5"/>
    <w:basedOn w:val="Normal"/>
    <w:next w:val="Normal"/>
    <w:autoRedefine/>
    <w:rsid w:val="00564EC1"/>
    <w:pPr>
      <w:spacing w:after="0" w:line="240" w:lineRule="auto"/>
      <w:ind w:left="800"/>
    </w:pPr>
    <w:rPr>
      <w:rFonts w:ascii="Times New Roman" w:eastAsia="Times New Roman" w:hAnsi="Times New Roman" w:cs="Times New Roman"/>
      <w:sz w:val="20"/>
      <w:szCs w:val="20"/>
      <w:lang w:eastAsia="fr-FR"/>
    </w:rPr>
  </w:style>
  <w:style w:type="paragraph" w:styleId="TM6">
    <w:name w:val="toc 6"/>
    <w:basedOn w:val="Normal"/>
    <w:next w:val="Normal"/>
    <w:autoRedefine/>
    <w:rsid w:val="00564EC1"/>
    <w:pPr>
      <w:spacing w:after="0" w:line="240" w:lineRule="auto"/>
      <w:ind w:left="1000"/>
    </w:pPr>
    <w:rPr>
      <w:rFonts w:ascii="Times New Roman" w:eastAsia="Times New Roman" w:hAnsi="Times New Roman" w:cs="Times New Roman"/>
      <w:sz w:val="20"/>
      <w:szCs w:val="20"/>
      <w:lang w:eastAsia="fr-FR"/>
    </w:rPr>
  </w:style>
  <w:style w:type="paragraph" w:styleId="TM7">
    <w:name w:val="toc 7"/>
    <w:basedOn w:val="Normal"/>
    <w:next w:val="Normal"/>
    <w:autoRedefine/>
    <w:rsid w:val="00564EC1"/>
    <w:pPr>
      <w:spacing w:after="0" w:line="240" w:lineRule="auto"/>
      <w:ind w:left="1200"/>
    </w:pPr>
    <w:rPr>
      <w:rFonts w:ascii="Times New Roman" w:eastAsia="Times New Roman" w:hAnsi="Times New Roman" w:cs="Times New Roman"/>
      <w:sz w:val="20"/>
      <w:szCs w:val="20"/>
      <w:lang w:eastAsia="fr-FR"/>
    </w:rPr>
  </w:style>
  <w:style w:type="paragraph" w:styleId="TM8">
    <w:name w:val="toc 8"/>
    <w:basedOn w:val="Normal"/>
    <w:next w:val="Normal"/>
    <w:autoRedefine/>
    <w:rsid w:val="00564EC1"/>
    <w:pPr>
      <w:spacing w:after="0" w:line="240" w:lineRule="auto"/>
      <w:ind w:left="1400"/>
    </w:pPr>
    <w:rPr>
      <w:rFonts w:ascii="Times New Roman" w:eastAsia="Times New Roman" w:hAnsi="Times New Roman" w:cs="Times New Roman"/>
      <w:sz w:val="20"/>
      <w:szCs w:val="20"/>
      <w:lang w:eastAsia="fr-FR"/>
    </w:rPr>
  </w:style>
  <w:style w:type="paragraph" w:styleId="TM9">
    <w:name w:val="toc 9"/>
    <w:basedOn w:val="Normal"/>
    <w:next w:val="Normal"/>
    <w:autoRedefine/>
    <w:rsid w:val="00564EC1"/>
    <w:pPr>
      <w:spacing w:after="0" w:line="240" w:lineRule="auto"/>
      <w:ind w:left="1600"/>
    </w:pPr>
    <w:rPr>
      <w:rFonts w:ascii="Times New Roman" w:eastAsia="Times New Roman" w:hAnsi="Times New Roman" w:cs="Times New Roman"/>
      <w:sz w:val="20"/>
      <w:szCs w:val="20"/>
      <w:lang w:eastAsia="fr-FR"/>
    </w:rPr>
  </w:style>
  <w:style w:type="paragraph" w:customStyle="1" w:styleId="Normalguion">
    <w:name w:val="Normalguion"/>
    <w:basedOn w:val="Normal"/>
    <w:rsid w:val="00564EC1"/>
    <w:pPr>
      <w:spacing w:after="0" w:line="240" w:lineRule="auto"/>
      <w:ind w:left="397"/>
      <w:jc w:val="both"/>
    </w:pPr>
    <w:rPr>
      <w:rFonts w:ascii="Book Antiqua" w:eastAsia="Times New Roman" w:hAnsi="Book Antiqua" w:cs="Tahoma"/>
      <w:sz w:val="20"/>
      <w:szCs w:val="20"/>
      <w:lang w:val="es-ES_tradnl" w:eastAsia="fr-FR"/>
    </w:rPr>
  </w:style>
  <w:style w:type="paragraph" w:customStyle="1" w:styleId="xl24">
    <w:name w:val="xl24"/>
    <w:basedOn w:val="Normal"/>
    <w:rsid w:val="00564EC1"/>
    <w:pPr>
      <w:pBdr>
        <w:top w:val="single" w:sz="8" w:space="0" w:color="auto"/>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5">
    <w:name w:val="xl25"/>
    <w:basedOn w:val="Normal"/>
    <w:rsid w:val="00564EC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6">
    <w:name w:val="xl26"/>
    <w:basedOn w:val="Normal"/>
    <w:rsid w:val="00564EC1"/>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7">
    <w:name w:val="xl27"/>
    <w:basedOn w:val="Normal"/>
    <w:rsid w:val="00564EC1"/>
    <w:pPr>
      <w:pBdr>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8">
    <w:name w:val="xl28"/>
    <w:basedOn w:val="Normal"/>
    <w:rsid w:val="00564EC1"/>
    <w:pPr>
      <w:pBdr>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9">
    <w:name w:val="xl29"/>
    <w:basedOn w:val="Normal"/>
    <w:rsid w:val="00564EC1"/>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0">
    <w:name w:val="xl30"/>
    <w:basedOn w:val="Normal"/>
    <w:rsid w:val="00564EC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1">
    <w:name w:val="xl31"/>
    <w:basedOn w:val="Normal"/>
    <w:rsid w:val="00564EC1"/>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2">
    <w:name w:val="xl32"/>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33">
    <w:name w:val="xl33"/>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4">
    <w:name w:val="xl34"/>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5">
    <w:name w:val="xl35"/>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6">
    <w:name w:val="xl36"/>
    <w:basedOn w:val="Normal"/>
    <w:rsid w:val="00564EC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564EC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textAlignment w:val="center"/>
    </w:pPr>
    <w:rPr>
      <w:rFonts w:ascii="Arial Unicode MS" w:eastAsia="Arial Unicode MS" w:hAnsi="Arial Unicode MS" w:cs="Arial Unicode MS"/>
      <w:sz w:val="24"/>
      <w:szCs w:val="24"/>
      <w:lang w:eastAsia="fr-FR"/>
    </w:rPr>
  </w:style>
  <w:style w:type="paragraph" w:customStyle="1" w:styleId="xl41">
    <w:name w:val="xl41"/>
    <w:basedOn w:val="Normal"/>
    <w:rsid w:val="00564EC1"/>
    <w:pPr>
      <w:pBdr>
        <w:top w:val="single" w:sz="8" w:space="0" w:color="auto"/>
        <w:left w:val="single" w:sz="8" w:space="0" w:color="auto"/>
        <w:bottom w:val="single" w:sz="8" w:space="0" w:color="auto"/>
      </w:pBdr>
      <w:shd w:val="clear" w:color="auto" w:fill="FF99CC"/>
      <w:spacing w:before="100" w:beforeAutospacing="1" w:after="100" w:afterAutospacing="1" w:line="240" w:lineRule="auto"/>
      <w:jc w:val="center"/>
    </w:pPr>
    <w:rPr>
      <w:rFonts w:ascii="Arial" w:eastAsia="Arial Unicode MS" w:hAnsi="Arial" w:cs="Arial"/>
      <w:b/>
      <w:bCs/>
      <w:sz w:val="32"/>
      <w:szCs w:val="32"/>
      <w:lang w:eastAsia="fr-FR"/>
    </w:rPr>
  </w:style>
  <w:style w:type="paragraph" w:customStyle="1" w:styleId="xl42">
    <w:name w:val="xl42"/>
    <w:basedOn w:val="Normal"/>
    <w:rsid w:val="00564EC1"/>
    <w:pPr>
      <w:pBdr>
        <w:top w:val="single" w:sz="8" w:space="0" w:color="auto"/>
        <w:bottom w:val="single" w:sz="8" w:space="0" w:color="auto"/>
        <w:right w:val="single" w:sz="8" w:space="0" w:color="auto"/>
      </w:pBdr>
      <w:shd w:val="clear" w:color="auto" w:fill="FF99CC"/>
      <w:spacing w:before="100" w:beforeAutospacing="1" w:after="100" w:afterAutospacing="1" w:line="240" w:lineRule="auto"/>
      <w:jc w:val="center"/>
    </w:pPr>
    <w:rPr>
      <w:rFonts w:ascii="Arial" w:eastAsia="Arial Unicode MS" w:hAnsi="Arial" w:cs="Arial"/>
      <w:b/>
      <w:bCs/>
      <w:sz w:val="24"/>
      <w:szCs w:val="24"/>
      <w:lang w:eastAsia="fr-FR"/>
    </w:rPr>
  </w:style>
  <w:style w:type="paragraph" w:styleId="Textedemacro">
    <w:name w:val="macro"/>
    <w:link w:val="TextedemacroCar"/>
    <w:rsid w:val="00564EC1"/>
    <w:pPr>
      <w:widowControl w:val="0"/>
      <w:tabs>
        <w:tab w:val="left" w:pos="475"/>
        <w:tab w:val="left" w:pos="950"/>
        <w:tab w:val="left" w:pos="1426"/>
        <w:tab w:val="left" w:pos="1915"/>
        <w:tab w:val="left" w:pos="2390"/>
        <w:tab w:val="left" w:pos="2866"/>
        <w:tab w:val="left" w:pos="3355"/>
        <w:tab w:val="left" w:pos="3830"/>
        <w:tab w:val="left" w:pos="4306"/>
      </w:tabs>
      <w:spacing w:after="0" w:line="240" w:lineRule="auto"/>
    </w:pPr>
    <w:rPr>
      <w:rFonts w:ascii="Courier New" w:eastAsia="Times New Roman" w:hAnsi="Courier New" w:cs="Times New Roman"/>
      <w:noProof/>
      <w:sz w:val="20"/>
      <w:szCs w:val="20"/>
      <w:lang w:eastAsia="fr-FR"/>
    </w:rPr>
  </w:style>
  <w:style w:type="character" w:customStyle="1" w:styleId="TextedemacroCar">
    <w:name w:val="Texte de macro Car"/>
    <w:basedOn w:val="Policepardfaut"/>
    <w:link w:val="Textedemacro"/>
    <w:rsid w:val="00564EC1"/>
    <w:rPr>
      <w:rFonts w:ascii="Courier New" w:eastAsia="Times New Roman" w:hAnsi="Courier New" w:cs="Times New Roman"/>
      <w:noProof/>
      <w:sz w:val="20"/>
      <w:szCs w:val="20"/>
      <w:lang w:eastAsia="fr-FR"/>
    </w:rPr>
  </w:style>
  <w:style w:type="paragraph" w:styleId="Notedebasdepage">
    <w:name w:val="footnote text"/>
    <w:basedOn w:val="Normal"/>
    <w:link w:val="NotedebasdepageCar"/>
    <w:rsid w:val="00564EC1"/>
    <w:pPr>
      <w:keepNext/>
      <w:tabs>
        <w:tab w:val="left" w:pos="2977"/>
      </w:tabs>
      <w:spacing w:before="60" w:after="60" w:line="240" w:lineRule="auto"/>
      <w:jc w:val="both"/>
    </w:pPr>
    <w:rPr>
      <w:rFonts w:ascii="Times New Roman" w:eastAsia="Times New Roman" w:hAnsi="Times New Roman" w:cs="Times New Roman"/>
      <w:noProof/>
      <w:sz w:val="18"/>
      <w:szCs w:val="20"/>
      <w:lang w:eastAsia="fr-FR"/>
    </w:rPr>
  </w:style>
  <w:style w:type="character" w:customStyle="1" w:styleId="NotedebasdepageCar">
    <w:name w:val="Note de bas de page Car"/>
    <w:basedOn w:val="Policepardfaut"/>
    <w:link w:val="Notedebasdepage"/>
    <w:rsid w:val="00564EC1"/>
    <w:rPr>
      <w:rFonts w:ascii="Times New Roman" w:eastAsia="Times New Roman" w:hAnsi="Times New Roman" w:cs="Times New Roman"/>
      <w:noProof/>
      <w:sz w:val="18"/>
      <w:szCs w:val="20"/>
      <w:lang w:eastAsia="fr-FR"/>
    </w:rPr>
  </w:style>
  <w:style w:type="paragraph" w:customStyle="1" w:styleId="Titre0">
    <w:name w:val="Titre 0"/>
    <w:basedOn w:val="Titre1"/>
    <w:next w:val="M-Normal"/>
    <w:rsid w:val="00564EC1"/>
    <w:pPr>
      <w:numPr>
        <w:numId w:val="0"/>
      </w:numPr>
      <w:pBdr>
        <w:top w:val="single" w:sz="12" w:space="1" w:color="auto"/>
      </w:pBdr>
      <w:shd w:val="pct12" w:color="auto" w:fill="FFFFFF"/>
      <w:tabs>
        <w:tab w:val="clear" w:pos="3686"/>
        <w:tab w:val="left" w:pos="0"/>
      </w:tabs>
      <w:spacing w:after="120"/>
      <w:outlineLvl w:val="9"/>
    </w:pPr>
    <w:rPr>
      <w:rFonts w:ascii="Arial" w:hAnsi="Arial"/>
      <w:color w:val="808080"/>
      <w:sz w:val="28"/>
      <w:lang w:val="fr-FR"/>
    </w:rPr>
  </w:style>
  <w:style w:type="paragraph" w:customStyle="1" w:styleId="M-Normal">
    <w:name w:val="M - Normal"/>
    <w:basedOn w:val="Textebrut"/>
    <w:rsid w:val="00564EC1"/>
    <w:pPr>
      <w:jc w:val="both"/>
    </w:pPr>
    <w:rPr>
      <w:rFonts w:ascii="Verdana" w:hAnsi="Verdana" w:cs="Times New Roman"/>
      <w:color w:val="0000FF"/>
    </w:rPr>
  </w:style>
  <w:style w:type="paragraph" w:styleId="TitreTR">
    <w:name w:val="toa heading"/>
    <w:basedOn w:val="Normal"/>
    <w:next w:val="Normal"/>
    <w:rsid w:val="00564EC1"/>
    <w:pPr>
      <w:spacing w:before="120" w:after="0" w:line="240" w:lineRule="auto"/>
    </w:pPr>
    <w:rPr>
      <w:rFonts w:ascii="Arial (W1)" w:eastAsia="Times New Roman" w:hAnsi="Arial (W1)" w:cs="Arial"/>
      <w:b/>
      <w:sz w:val="24"/>
      <w:szCs w:val="20"/>
      <w:lang w:eastAsia="fr-FR"/>
    </w:rPr>
  </w:style>
  <w:style w:type="paragraph" w:customStyle="1" w:styleId="Corpsdetexte22">
    <w:name w:val="Corps de texte 22"/>
    <w:basedOn w:val="Normal"/>
    <w:rsid w:val="006A694B"/>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TableauTiret1IT">
    <w:name w:val="Tableau Tiret 1 IT"/>
    <w:basedOn w:val="Normal"/>
    <w:link w:val="TableauTiret1ITCar"/>
    <w:autoRedefine/>
    <w:uiPriority w:val="99"/>
    <w:qFormat/>
    <w:rsid w:val="00780CCC"/>
    <w:pPr>
      <w:keepLines/>
      <w:widowControl w:val="0"/>
      <w:numPr>
        <w:numId w:val="10"/>
      </w:numPr>
      <w:tabs>
        <w:tab w:val="left" w:pos="10206"/>
      </w:tabs>
      <w:spacing w:before="60" w:after="60" w:line="240" w:lineRule="auto"/>
      <w:jc w:val="both"/>
    </w:pPr>
    <w:rPr>
      <w:rFonts w:ascii="Calibri" w:eastAsia="Times New Roman" w:hAnsi="Calibri" w:cstheme="minorHAnsi"/>
      <w:color w:val="000000" w:themeColor="text1"/>
      <w:sz w:val="24"/>
      <w:szCs w:val="24"/>
      <w:lang w:eastAsia="fr-FR"/>
    </w:rPr>
  </w:style>
  <w:style w:type="character" w:customStyle="1" w:styleId="TableauTiret1ITCar">
    <w:name w:val="Tableau Tiret 1 IT Car"/>
    <w:basedOn w:val="Policepardfaut"/>
    <w:link w:val="TableauTiret1IT"/>
    <w:uiPriority w:val="99"/>
    <w:rsid w:val="00780CCC"/>
    <w:rPr>
      <w:rFonts w:ascii="Calibri" w:eastAsia="Times New Roman" w:hAnsi="Calibri" w:cstheme="minorHAnsi"/>
      <w:color w:val="000000" w:themeColor="text1"/>
      <w:sz w:val="24"/>
      <w:szCs w:val="24"/>
      <w:lang w:eastAsia="fr-FR"/>
    </w:rPr>
  </w:style>
  <w:style w:type="paragraph" w:customStyle="1" w:styleId="TableauTiret2IT">
    <w:name w:val="Tableau Tiret 2 IT"/>
    <w:basedOn w:val="Normal"/>
    <w:link w:val="TableauTiret2ITCar"/>
    <w:autoRedefine/>
    <w:qFormat/>
    <w:rsid w:val="00780CCC"/>
    <w:pPr>
      <w:numPr>
        <w:numId w:val="9"/>
      </w:numPr>
      <w:autoSpaceDE w:val="0"/>
      <w:autoSpaceDN w:val="0"/>
      <w:spacing w:before="60" w:after="60" w:line="240" w:lineRule="auto"/>
      <w:ind w:left="460" w:right="96" w:hanging="284"/>
      <w:jc w:val="both"/>
    </w:pPr>
    <w:rPr>
      <w:rFonts w:eastAsia="Times New Roman" w:cstheme="minorHAnsi"/>
      <w:sz w:val="24"/>
      <w:szCs w:val="24"/>
      <w:lang w:eastAsia="fr-FR"/>
    </w:rPr>
  </w:style>
  <w:style w:type="character" w:customStyle="1" w:styleId="TableauTiret2ITCar">
    <w:name w:val="Tableau Tiret 2 IT Car"/>
    <w:basedOn w:val="Policepardfaut"/>
    <w:link w:val="TableauTiret2IT"/>
    <w:rsid w:val="00780CCC"/>
    <w:rPr>
      <w:rFonts w:eastAsia="Times New Roman" w:cstheme="minorHAnsi"/>
      <w:sz w:val="24"/>
      <w:szCs w:val="24"/>
      <w:lang w:eastAsia="fr-FR"/>
    </w:rPr>
  </w:style>
  <w:style w:type="paragraph" w:customStyle="1" w:styleId="TableauTexte1IT">
    <w:name w:val="Tableau Texte 1 IT"/>
    <w:basedOn w:val="Normal"/>
    <w:link w:val="TableauTexte1ITCar"/>
    <w:qFormat/>
    <w:rsid w:val="00780CCC"/>
    <w:pPr>
      <w:spacing w:before="60" w:after="60" w:line="240" w:lineRule="auto"/>
      <w:jc w:val="both"/>
    </w:pPr>
    <w:rPr>
      <w:rFonts w:eastAsia="Times New Roman" w:cstheme="minorHAnsi"/>
      <w:color w:val="000000" w:themeColor="text1"/>
      <w:sz w:val="24"/>
      <w:szCs w:val="24"/>
      <w:lang w:eastAsia="fr-FR"/>
    </w:rPr>
  </w:style>
  <w:style w:type="character" w:customStyle="1" w:styleId="TableauTexte1ITCar">
    <w:name w:val="Tableau Texte 1 IT Car"/>
    <w:basedOn w:val="Policepardfaut"/>
    <w:link w:val="TableauTexte1IT"/>
    <w:locked/>
    <w:rsid w:val="00780CCC"/>
    <w:rPr>
      <w:rFonts w:eastAsia="Times New Roman" w:cstheme="minorHAnsi"/>
      <w:color w:val="000000" w:themeColor="text1"/>
      <w:sz w:val="24"/>
      <w:szCs w:val="24"/>
      <w:lang w:eastAsia="fr-FR"/>
    </w:rPr>
  </w:style>
  <w:style w:type="paragraph" w:customStyle="1" w:styleId="Corpsdetexte23">
    <w:name w:val="Corps de texte 23"/>
    <w:basedOn w:val="Normal"/>
    <w:rsid w:val="00C779EC"/>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Arial">
    <w:name w:val="Arial"/>
    <w:basedOn w:val="Normal"/>
    <w:uiPriority w:val="99"/>
    <w:rsid w:val="005012C8"/>
    <w:pPr>
      <w:autoSpaceDE w:val="0"/>
      <w:autoSpaceDN w:val="0"/>
      <w:adjustRightInd w:val="0"/>
      <w:spacing w:after="160"/>
      <w:jc w:val="both"/>
    </w:pPr>
    <w:rPr>
      <w:rFonts w:ascii="Courier" w:eastAsiaTheme="minorEastAsia" w:hAnsi="Courier" w:cs="Courier"/>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itre 1 SQ,Titre 1 SQ1,Titre 1 SQ2,Titre 1 SQ3,Titre 1 SQ4,Titre 1 SQ5,Titre 1 SQ6,Titre 1 SQ7,level 1,Level 1 Head,H1,heading 1,h1,partie,Couverture,t1,Titre 1 SQ8,Titre 1 SQ11,Titre 1 SQ21,Titre 1 SQ31,Titre 1 SQ41,Titre 1 SQ51,t,t Car,1tit"/>
    <w:basedOn w:val="Normal"/>
    <w:next w:val="Normal"/>
    <w:link w:val="Titre1Car"/>
    <w:qFormat/>
    <w:rsid w:val="0095142E"/>
    <w:pPr>
      <w:keepNext/>
      <w:numPr>
        <w:numId w:val="1"/>
      </w:numPr>
      <w:tabs>
        <w:tab w:val="left" w:pos="3686"/>
      </w:tabs>
      <w:spacing w:after="0" w:line="240" w:lineRule="auto"/>
      <w:outlineLvl w:val="0"/>
    </w:pPr>
    <w:rPr>
      <w:rFonts w:ascii="Times New Roman" w:eastAsia="Times New Roman" w:hAnsi="Times New Roman" w:cs="Times New Roman"/>
      <w:b/>
      <w:sz w:val="20"/>
      <w:szCs w:val="20"/>
      <w:lang w:val="fr-CA" w:eastAsia="fr-FR"/>
    </w:rPr>
  </w:style>
  <w:style w:type="paragraph" w:styleId="Titre2">
    <w:name w:val="heading 2"/>
    <w:aliases w:val="tp2,t2,Titre 2 SQ,Titre 2 SQ1,Titre 2 SQ2,Titre 2 SQ3,Titre 2 SQ4,Titre 2 SQ5,Titre 2 SQ6,Titre 2 SQ7,Titre 2 SQ8,Titre 2 SQ11,Titre 2 SQ21,Titre 2 SQ31,Titre 2 SQ41,Titre 2 SQ51,Titre 2 SQ61,Titre 2 SQ71,Titre 2 SQ9,Titre 2 SQ12,Titre 2 SQ22,l2"/>
    <w:basedOn w:val="Normal"/>
    <w:next w:val="Normal"/>
    <w:link w:val="Titre2Car"/>
    <w:qFormat/>
    <w:rsid w:val="0095142E"/>
    <w:pPr>
      <w:keepNext/>
      <w:numPr>
        <w:ilvl w:val="1"/>
        <w:numId w:val="1"/>
      </w:numPr>
      <w:spacing w:after="0" w:line="240" w:lineRule="auto"/>
      <w:jc w:val="center"/>
      <w:outlineLvl w:val="1"/>
    </w:pPr>
    <w:rPr>
      <w:rFonts w:ascii="Times New Roman" w:eastAsia="Times New Roman" w:hAnsi="Times New Roman" w:cs="Times New Roman"/>
      <w:b/>
      <w:sz w:val="28"/>
      <w:szCs w:val="20"/>
      <w:u w:val="single"/>
      <w:lang w:val="fr-CA" w:eastAsia="fr-FR"/>
    </w:rPr>
  </w:style>
  <w:style w:type="paragraph" w:styleId="Titre3">
    <w:name w:val="heading 3"/>
    <w:aliases w:val="Titre 31,t3.T3.Titre 3,t3,Titre 3 SQ,Titre 3 SQ1,Titre 3 SQ2,Titre 3 SQ3,Titre 3 SQ4,Titre 3 SQ5,Titre 3 SQ6,Titre 3 SQ7,Titre 3 SQ8,Titre 3 SQ11,Titre 3 SQ21,Titre 3 SQ31,Titre 3 SQ41,Titre 3 SQ51,Titre 3 SQ61,Titre 3 SQ71,Titre 3 SQ9,3,l3,H3,h"/>
    <w:basedOn w:val="Normal"/>
    <w:next w:val="Normal"/>
    <w:link w:val="Titre3Car"/>
    <w:qFormat/>
    <w:rsid w:val="0095142E"/>
    <w:pPr>
      <w:keepNext/>
      <w:numPr>
        <w:ilvl w:val="2"/>
        <w:numId w:val="1"/>
      </w:numPr>
      <w:tabs>
        <w:tab w:val="clear" w:pos="720"/>
        <w:tab w:val="num" w:pos="3060"/>
      </w:tabs>
      <w:spacing w:after="0" w:line="240" w:lineRule="auto"/>
      <w:ind w:left="2844" w:hanging="504"/>
      <w:jc w:val="center"/>
      <w:outlineLvl w:val="2"/>
    </w:pPr>
    <w:rPr>
      <w:rFonts w:ascii="Times New Roman" w:eastAsia="Times New Roman" w:hAnsi="Times New Roman" w:cs="Times New Roman"/>
      <w:b/>
      <w:sz w:val="24"/>
      <w:szCs w:val="20"/>
      <w:lang w:val="fr-CA" w:eastAsia="fr-FR"/>
    </w:rPr>
  </w:style>
  <w:style w:type="paragraph" w:styleId="Titre4">
    <w:name w:val="heading 4"/>
    <w:aliases w:val="NoAlpha,l4,l41,l42,Numbered List,Map Title,Titre 41,t4.T4.Titre 4,t4,Titre 4 SQ,Titre 4 SQ1,Titre 4 SQ2,Titre 4 SQ3,Titre 4 SQ4,Titre 4 SQ5,Titre 4 SQ6,Titre 4 SQ7,Titre 4 SQ8,Titre 4 SQ11,Titre 4 SQ21,Titre 4 SQ31,Titre 4 SQ41,Titre 4 SQ51,H4,r"/>
    <w:basedOn w:val="Normal"/>
    <w:next w:val="Normal"/>
    <w:link w:val="Titre4Car"/>
    <w:qFormat/>
    <w:rsid w:val="0095142E"/>
    <w:pPr>
      <w:keepNext/>
      <w:numPr>
        <w:ilvl w:val="3"/>
        <w:numId w:val="1"/>
      </w:numPr>
      <w:tabs>
        <w:tab w:val="clear" w:pos="864"/>
      </w:tabs>
      <w:spacing w:after="0" w:line="240" w:lineRule="auto"/>
      <w:ind w:left="708" w:firstLine="0"/>
      <w:jc w:val="both"/>
      <w:outlineLvl w:val="3"/>
    </w:pPr>
    <w:rPr>
      <w:rFonts w:ascii="Times New Roman" w:eastAsia="Times New Roman" w:hAnsi="Times New Roman" w:cs="Times New Roman"/>
      <w:b/>
      <w:sz w:val="24"/>
      <w:szCs w:val="20"/>
      <w:lang w:eastAsia="fr-FR"/>
    </w:rPr>
  </w:style>
  <w:style w:type="paragraph" w:styleId="Titre5">
    <w:name w:val="heading 5"/>
    <w:aliases w:val="H5,Titre5,heading 5,Block Label,Contrat 5,Heading5_Titre5,h5,Title 1,Sub-Sub-subheading,BT L1,EASI 5 + Before:  0...,NCS-H5,Appendix A  Heading 5,(Shift Ctrl 5),a),Heading 5 CFMU,Titre51,t5,Bloc,Titre 1.1111,Aston T5,Lev 5,5 sub-bullet"/>
    <w:basedOn w:val="Normal"/>
    <w:next w:val="Normal"/>
    <w:link w:val="Titre5Car"/>
    <w:qFormat/>
    <w:rsid w:val="0095142E"/>
    <w:pPr>
      <w:keepNext/>
      <w:framePr w:hSpace="141" w:wrap="notBeside" w:vAnchor="text" w:hAnchor="margin" w:xAlign="center" w:y="128"/>
      <w:numPr>
        <w:ilvl w:val="4"/>
        <w:numId w:val="1"/>
      </w:numPr>
      <w:tabs>
        <w:tab w:val="clear" w:pos="1008"/>
        <w:tab w:val="left" w:pos="3686"/>
      </w:tabs>
      <w:spacing w:after="0" w:line="240" w:lineRule="auto"/>
      <w:ind w:left="0" w:firstLine="0"/>
      <w:jc w:val="center"/>
      <w:outlineLvl w:val="4"/>
    </w:pPr>
    <w:rPr>
      <w:rFonts w:ascii="Times New Roman" w:eastAsia="Times New Roman" w:hAnsi="Times New Roman" w:cs="Times New Roman"/>
      <w:b/>
      <w:bCs/>
      <w:sz w:val="28"/>
      <w:szCs w:val="24"/>
      <w:lang w:eastAsia="fr-FR"/>
    </w:rPr>
  </w:style>
  <w:style w:type="paragraph" w:styleId="Titre6">
    <w:name w:val="heading 6"/>
    <w:basedOn w:val="Normal"/>
    <w:next w:val="Normal"/>
    <w:link w:val="Titre6Car"/>
    <w:qFormat/>
    <w:rsid w:val="0095142E"/>
    <w:pPr>
      <w:keepNext/>
      <w:numPr>
        <w:ilvl w:val="5"/>
        <w:numId w:val="1"/>
      </w:numPr>
      <w:tabs>
        <w:tab w:val="clear" w:pos="1152"/>
      </w:tabs>
      <w:spacing w:after="0" w:line="240" w:lineRule="auto"/>
      <w:ind w:left="0" w:firstLine="0"/>
      <w:jc w:val="center"/>
      <w:outlineLvl w:val="5"/>
    </w:pPr>
    <w:rPr>
      <w:rFonts w:ascii="Times New Roman" w:eastAsia="Times New Roman" w:hAnsi="Times New Roman" w:cs="Times New Roman"/>
      <w:sz w:val="28"/>
      <w:szCs w:val="20"/>
      <w:lang w:val="fr-CA" w:eastAsia="fr-FR"/>
    </w:rPr>
  </w:style>
  <w:style w:type="paragraph" w:styleId="Titre7">
    <w:name w:val="heading 7"/>
    <w:aliases w:val="Legal Level 1.1."/>
    <w:basedOn w:val="Normal"/>
    <w:next w:val="Normal"/>
    <w:link w:val="Titre7Car"/>
    <w:qFormat/>
    <w:rsid w:val="0095142E"/>
    <w:pPr>
      <w:keepNext/>
      <w:numPr>
        <w:ilvl w:val="6"/>
        <w:numId w:val="1"/>
      </w:numPr>
      <w:tabs>
        <w:tab w:val="clear" w:pos="1296"/>
        <w:tab w:val="left" w:pos="3686"/>
      </w:tabs>
      <w:spacing w:after="0" w:line="240" w:lineRule="auto"/>
      <w:ind w:left="0" w:firstLine="0"/>
      <w:outlineLvl w:val="6"/>
    </w:pPr>
    <w:rPr>
      <w:rFonts w:ascii="Times New Roman" w:eastAsia="Times New Roman" w:hAnsi="Times New Roman" w:cs="Times New Roman"/>
      <w:b/>
      <w:sz w:val="24"/>
      <w:szCs w:val="20"/>
      <w:u w:val="single"/>
      <w:lang w:val="fr-CA" w:eastAsia="fr-FR"/>
    </w:rPr>
  </w:style>
  <w:style w:type="paragraph" w:styleId="Titre8">
    <w:name w:val="heading 8"/>
    <w:aliases w:val="Legal Level 1.1.1."/>
    <w:basedOn w:val="Normal"/>
    <w:next w:val="Normal"/>
    <w:link w:val="Titre8Car"/>
    <w:qFormat/>
    <w:rsid w:val="0095142E"/>
    <w:pPr>
      <w:keepNext/>
      <w:numPr>
        <w:ilvl w:val="7"/>
        <w:numId w:val="1"/>
      </w:numPr>
      <w:tabs>
        <w:tab w:val="clear" w:pos="1440"/>
        <w:tab w:val="left" w:pos="3686"/>
      </w:tabs>
      <w:spacing w:after="0" w:line="240" w:lineRule="auto"/>
      <w:ind w:left="0" w:firstLine="0"/>
      <w:outlineLvl w:val="7"/>
    </w:pPr>
    <w:rPr>
      <w:rFonts w:ascii="Times New Roman" w:eastAsia="Times New Roman" w:hAnsi="Times New Roman" w:cs="Times New Roman"/>
      <w:sz w:val="28"/>
      <w:szCs w:val="20"/>
      <w:lang w:val="fr-CA" w:eastAsia="fr-FR"/>
    </w:rPr>
  </w:style>
  <w:style w:type="paragraph" w:styleId="Titre9">
    <w:name w:val="heading 9"/>
    <w:aliases w:val="Titre 10,Legal Level 1.1.1.1."/>
    <w:basedOn w:val="Normal"/>
    <w:next w:val="Normal"/>
    <w:link w:val="Titre9Car"/>
    <w:qFormat/>
    <w:rsid w:val="0095142E"/>
    <w:pPr>
      <w:keepNext/>
      <w:numPr>
        <w:ilvl w:val="8"/>
        <w:numId w:val="1"/>
      </w:numPr>
      <w:tabs>
        <w:tab w:val="clear" w:pos="1584"/>
      </w:tabs>
      <w:spacing w:after="0" w:line="240" w:lineRule="auto"/>
      <w:ind w:left="0" w:firstLine="0"/>
      <w:jc w:val="center"/>
      <w:outlineLvl w:val="8"/>
    </w:pPr>
    <w:rPr>
      <w:rFonts w:ascii="Times New Roman" w:eastAsia="Times New Roman" w:hAnsi="Times New Roman" w:cs="Times New Roman"/>
      <w:sz w:val="32"/>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Q Car,Titre 1 SQ1 Car,Titre 1 SQ2 Car,Titre 1 SQ3 Car,Titre 1 SQ4 Car,Titre 1 SQ5 Car,Titre 1 SQ6 Car,Titre 1 SQ7 Car,level 1 Car,Level 1 Head Car,H1 Car,heading 1 Car,h1 Car,partie Car,Couverture Car,t1 Car,Titre 1 SQ8 Car,t Car1"/>
    <w:basedOn w:val="Policepardfaut"/>
    <w:link w:val="Titre1"/>
    <w:rsid w:val="0095142E"/>
    <w:rPr>
      <w:rFonts w:ascii="Times New Roman" w:eastAsia="Times New Roman" w:hAnsi="Times New Roman" w:cs="Times New Roman"/>
      <w:b/>
      <w:sz w:val="20"/>
      <w:szCs w:val="20"/>
      <w:lang w:val="fr-CA" w:eastAsia="fr-FR"/>
    </w:rPr>
  </w:style>
  <w:style w:type="character" w:customStyle="1" w:styleId="Titre2Car">
    <w:name w:val="Titre 2 Car"/>
    <w:aliases w:val="tp2 Car,t2 Car,Titre 2 SQ Car,Titre 2 SQ1 Car,Titre 2 SQ2 Car,Titre 2 SQ3 Car,Titre 2 SQ4 Car,Titre 2 SQ5 Car,Titre 2 SQ6 Car,Titre 2 SQ7 Car,Titre 2 SQ8 Car,Titre 2 SQ11 Car,Titre 2 SQ21 Car,Titre 2 SQ31 Car,Titre 2 SQ41 Car,Titre 2 SQ9 Car"/>
    <w:basedOn w:val="Policepardfaut"/>
    <w:link w:val="Titre2"/>
    <w:rsid w:val="0095142E"/>
    <w:rPr>
      <w:rFonts w:ascii="Times New Roman" w:eastAsia="Times New Roman" w:hAnsi="Times New Roman" w:cs="Times New Roman"/>
      <w:b/>
      <w:sz w:val="28"/>
      <w:szCs w:val="20"/>
      <w:u w:val="single"/>
      <w:lang w:val="fr-CA" w:eastAsia="fr-FR"/>
    </w:rPr>
  </w:style>
  <w:style w:type="character" w:customStyle="1" w:styleId="Titre3Car">
    <w:name w:val="Titre 3 Car"/>
    <w:aliases w:val="Titre 31 Car,t3.T3.Titre 3 Car,t3 Car,Titre 3 SQ Car,Titre 3 SQ1 Car,Titre 3 SQ2 Car,Titre 3 SQ3 Car,Titre 3 SQ4 Car,Titre 3 SQ5 Car,Titre 3 SQ6 Car,Titre 3 SQ7 Car,Titre 3 SQ8 Car,Titre 3 SQ11 Car,Titre 3 SQ21 Car,Titre 3 SQ31 Car,3 Car"/>
    <w:basedOn w:val="Policepardfaut"/>
    <w:link w:val="Titre3"/>
    <w:rsid w:val="0095142E"/>
    <w:rPr>
      <w:rFonts w:ascii="Times New Roman" w:eastAsia="Times New Roman" w:hAnsi="Times New Roman" w:cs="Times New Roman"/>
      <w:b/>
      <w:sz w:val="24"/>
      <w:szCs w:val="20"/>
      <w:lang w:val="fr-CA" w:eastAsia="fr-FR"/>
    </w:rPr>
  </w:style>
  <w:style w:type="character" w:customStyle="1" w:styleId="Titre4Car">
    <w:name w:val="Titre 4 Car"/>
    <w:aliases w:val="NoAlpha Car,l4 Car,l41 Car,l42 Car,Numbered List Car,Map Title Car,Titre 41 Car,t4.T4.Titre 4 Car,t4 Car,Titre 4 SQ Car,Titre 4 SQ1 Car,Titre 4 SQ2 Car,Titre 4 SQ3 Car,Titre 4 SQ4 Car,Titre 4 SQ5 Car,Titre 4 SQ6 Car,Titre 4 SQ7 Car,H4 Car"/>
    <w:basedOn w:val="Policepardfaut"/>
    <w:link w:val="Titre4"/>
    <w:rsid w:val="0095142E"/>
    <w:rPr>
      <w:rFonts w:ascii="Times New Roman" w:eastAsia="Times New Roman" w:hAnsi="Times New Roman" w:cs="Times New Roman"/>
      <w:b/>
      <w:sz w:val="24"/>
      <w:szCs w:val="20"/>
      <w:lang w:eastAsia="fr-FR"/>
    </w:rPr>
  </w:style>
  <w:style w:type="character" w:customStyle="1" w:styleId="Titre5Car">
    <w:name w:val="Titre 5 Car"/>
    <w:aliases w:val="H5 Car,Titre5 Car,heading 5 Car,Block Label Car,Contrat 5 Car,Heading5_Titre5 Car,h5 Car,Title 1 Car,Sub-Sub-subheading Car,BT L1 Car,EASI 5 + Before:  0... Car,NCS-H5 Car,Appendix A  Heading 5 Car,(Shift Ctrl 5) Car,a) Car,Titre51 Car"/>
    <w:basedOn w:val="Policepardfaut"/>
    <w:link w:val="Titre5"/>
    <w:rsid w:val="0095142E"/>
    <w:rPr>
      <w:rFonts w:ascii="Times New Roman" w:eastAsia="Times New Roman" w:hAnsi="Times New Roman" w:cs="Times New Roman"/>
      <w:b/>
      <w:bCs/>
      <w:sz w:val="28"/>
      <w:szCs w:val="24"/>
      <w:lang w:eastAsia="fr-FR"/>
    </w:rPr>
  </w:style>
  <w:style w:type="character" w:customStyle="1" w:styleId="Titre6Car">
    <w:name w:val="Titre 6 Car"/>
    <w:basedOn w:val="Policepardfaut"/>
    <w:link w:val="Titre6"/>
    <w:rsid w:val="0095142E"/>
    <w:rPr>
      <w:rFonts w:ascii="Times New Roman" w:eastAsia="Times New Roman" w:hAnsi="Times New Roman" w:cs="Times New Roman"/>
      <w:sz w:val="28"/>
      <w:szCs w:val="20"/>
      <w:lang w:val="fr-CA" w:eastAsia="fr-FR"/>
    </w:rPr>
  </w:style>
  <w:style w:type="character" w:customStyle="1" w:styleId="Titre7Car">
    <w:name w:val="Titre 7 Car"/>
    <w:aliases w:val="Legal Level 1.1. Car"/>
    <w:basedOn w:val="Policepardfaut"/>
    <w:link w:val="Titre7"/>
    <w:rsid w:val="0095142E"/>
    <w:rPr>
      <w:rFonts w:ascii="Times New Roman" w:eastAsia="Times New Roman" w:hAnsi="Times New Roman" w:cs="Times New Roman"/>
      <w:b/>
      <w:sz w:val="24"/>
      <w:szCs w:val="20"/>
      <w:u w:val="single"/>
      <w:lang w:val="fr-CA" w:eastAsia="fr-FR"/>
    </w:rPr>
  </w:style>
  <w:style w:type="character" w:customStyle="1" w:styleId="Titre8Car">
    <w:name w:val="Titre 8 Car"/>
    <w:aliases w:val="Legal Level 1.1.1. Car"/>
    <w:basedOn w:val="Policepardfaut"/>
    <w:link w:val="Titre8"/>
    <w:rsid w:val="0095142E"/>
    <w:rPr>
      <w:rFonts w:ascii="Times New Roman" w:eastAsia="Times New Roman" w:hAnsi="Times New Roman" w:cs="Times New Roman"/>
      <w:sz w:val="28"/>
      <w:szCs w:val="20"/>
      <w:lang w:val="fr-CA" w:eastAsia="fr-FR"/>
    </w:rPr>
  </w:style>
  <w:style w:type="character" w:customStyle="1" w:styleId="Titre9Car">
    <w:name w:val="Titre 9 Car"/>
    <w:aliases w:val="Titre 10 Car,Legal Level 1.1.1.1. Car"/>
    <w:basedOn w:val="Policepardfaut"/>
    <w:link w:val="Titre9"/>
    <w:rsid w:val="0095142E"/>
    <w:rPr>
      <w:rFonts w:ascii="Times New Roman" w:eastAsia="Times New Roman" w:hAnsi="Times New Roman" w:cs="Times New Roman"/>
      <w:sz w:val="32"/>
      <w:szCs w:val="20"/>
      <w:lang w:val="fr-CA" w:eastAsia="fr-FR"/>
    </w:rPr>
  </w:style>
  <w:style w:type="paragraph" w:styleId="Paragraphedeliste">
    <w:name w:val="List Paragraph"/>
    <w:basedOn w:val="Normal"/>
    <w:uiPriority w:val="34"/>
    <w:qFormat/>
    <w:rsid w:val="0095142E"/>
    <w:pPr>
      <w:spacing w:after="0" w:line="240" w:lineRule="auto"/>
      <w:ind w:left="708"/>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564EC1"/>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Corpsdetexte31">
    <w:name w:val="Corps de texte 31"/>
    <w:basedOn w:val="Normal"/>
    <w:rsid w:val="00564EC1"/>
    <w:pPr>
      <w:tabs>
        <w:tab w:val="left" w:pos="3686"/>
      </w:tabs>
      <w:spacing w:after="0" w:line="240" w:lineRule="auto"/>
    </w:pPr>
    <w:rPr>
      <w:rFonts w:ascii="Times New Roman" w:eastAsia="Times New Roman" w:hAnsi="Times New Roman" w:cs="Times New Roman"/>
      <w:b/>
      <w:sz w:val="20"/>
      <w:szCs w:val="20"/>
      <w:lang w:val="fr-CA" w:eastAsia="fr-FR"/>
    </w:rPr>
  </w:style>
  <w:style w:type="paragraph" w:styleId="Retraitnormal">
    <w:name w:val="Normal Indent"/>
    <w:basedOn w:val="Normal"/>
    <w:rsid w:val="00564EC1"/>
    <w:pPr>
      <w:autoSpaceDE w:val="0"/>
      <w:autoSpaceDN w:val="0"/>
      <w:spacing w:after="0" w:line="240" w:lineRule="auto"/>
      <w:ind w:left="708"/>
    </w:pPr>
    <w:rPr>
      <w:rFonts w:ascii="TmsNewRmn (IBM4029)" w:eastAsia="Times New Roman" w:hAnsi="TmsNewRmn (IBM4029)" w:cs="Times New Roman"/>
      <w:sz w:val="20"/>
      <w:szCs w:val="20"/>
      <w:lang w:val="fr-CA" w:eastAsia="fr-FR"/>
    </w:rPr>
  </w:style>
  <w:style w:type="paragraph" w:styleId="Corpsdetexte">
    <w:name w:val="Body Text"/>
    <w:aliases w:val="Body Text simone"/>
    <w:basedOn w:val="Normal"/>
    <w:link w:val="CorpsdetexteCar"/>
    <w:rsid w:val="00564EC1"/>
    <w:pPr>
      <w:spacing w:after="0" w:line="240" w:lineRule="auto"/>
    </w:pPr>
    <w:rPr>
      <w:rFonts w:ascii="Times New Roman" w:eastAsia="Times New Roman" w:hAnsi="Times New Roman" w:cs="Times New Roman"/>
      <w:sz w:val="28"/>
      <w:szCs w:val="20"/>
      <w:lang w:val="fr-CA" w:eastAsia="fr-FR"/>
    </w:rPr>
  </w:style>
  <w:style w:type="character" w:customStyle="1" w:styleId="CorpsdetexteCar">
    <w:name w:val="Corps de texte Car"/>
    <w:aliases w:val="Body Text simone Car"/>
    <w:basedOn w:val="Policepardfaut"/>
    <w:link w:val="Corpsdetexte"/>
    <w:rsid w:val="00564EC1"/>
    <w:rPr>
      <w:rFonts w:ascii="Times New Roman" w:eastAsia="Times New Roman" w:hAnsi="Times New Roman" w:cs="Times New Roman"/>
      <w:sz w:val="28"/>
      <w:szCs w:val="20"/>
      <w:lang w:val="fr-CA" w:eastAsia="fr-FR"/>
    </w:rPr>
  </w:style>
  <w:style w:type="paragraph" w:styleId="En-tte">
    <w:name w:val="header"/>
    <w:basedOn w:val="Normal"/>
    <w:link w:val="En-tteCar"/>
    <w:rsid w:val="00564EC1"/>
    <w:pPr>
      <w:numPr>
        <w:numId w:val="2"/>
      </w:numPr>
      <w:tabs>
        <w:tab w:val="clear" w:pos="360"/>
        <w:tab w:val="center" w:pos="4819"/>
        <w:tab w:val="right" w:pos="9071"/>
      </w:tabs>
      <w:spacing w:after="0" w:line="240" w:lineRule="auto"/>
      <w:ind w:left="0" w:firstLine="0"/>
    </w:pPr>
    <w:rPr>
      <w:rFonts w:ascii="Times New Roman" w:eastAsia="Times New Roman" w:hAnsi="Times New Roman" w:cs="Times New Roman"/>
      <w:sz w:val="20"/>
      <w:szCs w:val="20"/>
      <w:lang w:val="fr-CA" w:eastAsia="fr-FR"/>
    </w:rPr>
  </w:style>
  <w:style w:type="character" w:customStyle="1" w:styleId="En-tteCar">
    <w:name w:val="En-tête Car"/>
    <w:basedOn w:val="Policepardfaut"/>
    <w:link w:val="En-tte"/>
    <w:rsid w:val="00564EC1"/>
    <w:rPr>
      <w:rFonts w:ascii="Times New Roman" w:eastAsia="Times New Roman" w:hAnsi="Times New Roman" w:cs="Times New Roman"/>
      <w:sz w:val="20"/>
      <w:szCs w:val="20"/>
      <w:lang w:val="fr-CA" w:eastAsia="fr-FR"/>
    </w:rPr>
  </w:style>
  <w:style w:type="paragraph" w:styleId="Corpsdetexte2">
    <w:name w:val="Body Text 2"/>
    <w:basedOn w:val="Normal"/>
    <w:link w:val="Corpsdetexte2Car"/>
    <w:rsid w:val="00564EC1"/>
    <w:pPr>
      <w:tabs>
        <w:tab w:val="left" w:pos="3686"/>
      </w:tabs>
      <w:spacing w:after="0" w:line="240" w:lineRule="auto"/>
    </w:pPr>
    <w:rPr>
      <w:rFonts w:ascii="Times New Roman" w:eastAsia="Times New Roman" w:hAnsi="Times New Roman" w:cs="Times New Roman"/>
      <w:b/>
      <w:sz w:val="24"/>
      <w:szCs w:val="20"/>
      <w:lang w:val="fr-CA" w:eastAsia="fr-FR"/>
    </w:rPr>
  </w:style>
  <w:style w:type="character" w:customStyle="1" w:styleId="Corpsdetexte2Car">
    <w:name w:val="Corps de texte 2 Car"/>
    <w:basedOn w:val="Policepardfaut"/>
    <w:link w:val="Corpsdetexte2"/>
    <w:rsid w:val="00564EC1"/>
    <w:rPr>
      <w:rFonts w:ascii="Times New Roman" w:eastAsia="Times New Roman" w:hAnsi="Times New Roman" w:cs="Times New Roman"/>
      <w:b/>
      <w:sz w:val="24"/>
      <w:szCs w:val="20"/>
      <w:lang w:val="fr-CA" w:eastAsia="fr-FR"/>
    </w:rPr>
  </w:style>
  <w:style w:type="paragraph" w:styleId="Retraitcorpsdetexte">
    <w:name w:val="Body Text Indent"/>
    <w:basedOn w:val="Normal"/>
    <w:link w:val="RetraitcorpsdetexteCar"/>
    <w:rsid w:val="00564EC1"/>
    <w:pPr>
      <w:spacing w:after="0" w:line="240" w:lineRule="auto"/>
      <w:ind w:left="705"/>
      <w:jc w:val="both"/>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564EC1"/>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rsid w:val="00564EC1"/>
    <w:pPr>
      <w:spacing w:after="0" w:line="240" w:lineRule="auto"/>
      <w:ind w:left="709"/>
      <w:jc w:val="both"/>
    </w:pPr>
    <w:rPr>
      <w:rFonts w:ascii="Times New Roman" w:eastAsia="Times New Roman" w:hAnsi="Times New Roman" w:cs="Times New Roman"/>
      <w:sz w:val="24"/>
      <w:szCs w:val="20"/>
      <w:lang w:val="fr-CA" w:eastAsia="fr-FR"/>
    </w:rPr>
  </w:style>
  <w:style w:type="character" w:customStyle="1" w:styleId="Retraitcorpsdetexte2Car">
    <w:name w:val="Retrait corps de texte 2 Car"/>
    <w:basedOn w:val="Policepardfaut"/>
    <w:link w:val="Retraitcorpsdetexte2"/>
    <w:rsid w:val="00564EC1"/>
    <w:rPr>
      <w:rFonts w:ascii="Times New Roman" w:eastAsia="Times New Roman" w:hAnsi="Times New Roman" w:cs="Times New Roman"/>
      <w:sz w:val="24"/>
      <w:szCs w:val="20"/>
      <w:lang w:val="fr-CA" w:eastAsia="fr-FR"/>
    </w:rPr>
  </w:style>
  <w:style w:type="paragraph" w:styleId="Retraitcorpsdetexte3">
    <w:name w:val="Body Text Indent 3"/>
    <w:basedOn w:val="Normal"/>
    <w:link w:val="Retraitcorpsdetexte3Car"/>
    <w:rsid w:val="00564EC1"/>
    <w:pPr>
      <w:spacing w:after="0" w:line="240" w:lineRule="auto"/>
      <w:ind w:left="288"/>
      <w:jc w:val="both"/>
    </w:pPr>
    <w:rPr>
      <w:rFonts w:ascii="Times New Roman" w:eastAsia="Times New Roman" w:hAnsi="Times New Roman" w:cs="Times New Roman"/>
      <w:sz w:val="24"/>
      <w:szCs w:val="20"/>
      <w:lang w:eastAsia="fr-FR"/>
    </w:rPr>
  </w:style>
  <w:style w:type="character" w:customStyle="1" w:styleId="Retraitcorpsdetexte3Car">
    <w:name w:val="Retrait corps de texte 3 Car"/>
    <w:basedOn w:val="Policepardfaut"/>
    <w:link w:val="Retraitcorpsdetexte3"/>
    <w:rsid w:val="00564EC1"/>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564EC1"/>
    <w:pPr>
      <w:spacing w:after="0" w:line="240" w:lineRule="auto"/>
      <w:ind w:right="-57"/>
    </w:pPr>
    <w:rPr>
      <w:rFonts w:ascii="Times New Roman" w:eastAsia="Times New Roman" w:hAnsi="Times New Roman" w:cs="Times New Roman"/>
      <w:sz w:val="24"/>
      <w:szCs w:val="20"/>
      <w:lang w:eastAsia="fr-FR"/>
    </w:rPr>
  </w:style>
  <w:style w:type="character" w:customStyle="1" w:styleId="Corpsdetexte3Car">
    <w:name w:val="Corps de texte 3 Car"/>
    <w:basedOn w:val="Policepardfaut"/>
    <w:link w:val="Corpsdetexte3"/>
    <w:rsid w:val="00564EC1"/>
    <w:rPr>
      <w:rFonts w:ascii="Times New Roman" w:eastAsia="Times New Roman" w:hAnsi="Times New Roman" w:cs="Times New Roman"/>
      <w:sz w:val="24"/>
      <w:szCs w:val="20"/>
      <w:lang w:eastAsia="fr-FR"/>
    </w:rPr>
  </w:style>
  <w:style w:type="paragraph" w:styleId="NormalWeb">
    <w:name w:val="Normal (Web)"/>
    <w:basedOn w:val="Normal"/>
    <w:rsid w:val="00564E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rsid w:val="00564EC1"/>
  </w:style>
  <w:style w:type="paragraph" w:styleId="Pieddepage">
    <w:name w:val="footer"/>
    <w:basedOn w:val="Normal"/>
    <w:link w:val="PieddepageCar"/>
    <w:uiPriority w:val="99"/>
    <w:rsid w:val="00564EC1"/>
    <w:pPr>
      <w:tabs>
        <w:tab w:val="center" w:pos="4819"/>
        <w:tab w:val="right" w:pos="9071"/>
      </w:tabs>
      <w:spacing w:after="0" w:line="240" w:lineRule="auto"/>
    </w:pPr>
    <w:rPr>
      <w:rFonts w:ascii="Times New Roman" w:eastAsia="Times New Roman" w:hAnsi="Times New Roman" w:cs="Times New Roman"/>
      <w:sz w:val="20"/>
      <w:szCs w:val="20"/>
      <w:lang w:val="fr-CA" w:eastAsia="fr-FR"/>
    </w:rPr>
  </w:style>
  <w:style w:type="character" w:customStyle="1" w:styleId="PieddepageCar">
    <w:name w:val="Pied de page Car"/>
    <w:basedOn w:val="Policepardfaut"/>
    <w:link w:val="Pieddepage"/>
    <w:uiPriority w:val="99"/>
    <w:rsid w:val="00564EC1"/>
    <w:rPr>
      <w:rFonts w:ascii="Times New Roman" w:eastAsia="Times New Roman" w:hAnsi="Times New Roman" w:cs="Times New Roman"/>
      <w:sz w:val="20"/>
      <w:szCs w:val="20"/>
      <w:lang w:val="fr-CA" w:eastAsia="fr-FR"/>
    </w:rPr>
  </w:style>
  <w:style w:type="character" w:styleId="lev">
    <w:name w:val="Strong"/>
    <w:qFormat/>
    <w:rsid w:val="00564EC1"/>
    <w:rPr>
      <w:b/>
      <w:bCs/>
    </w:rPr>
  </w:style>
  <w:style w:type="paragraph" w:customStyle="1" w:styleId="bol">
    <w:name w:val="bol"/>
    <w:basedOn w:val="Normal"/>
    <w:rsid w:val="00564EC1"/>
    <w:pPr>
      <w:tabs>
        <w:tab w:val="num" w:pos="360"/>
      </w:tabs>
      <w:spacing w:after="0" w:line="240" w:lineRule="auto"/>
      <w:ind w:left="284" w:hanging="284"/>
    </w:pPr>
    <w:rPr>
      <w:rFonts w:ascii="Times New Roman" w:eastAsia="Times New Roman" w:hAnsi="Times New Roman" w:cs="Times New Roman"/>
      <w:sz w:val="24"/>
      <w:szCs w:val="24"/>
      <w:lang w:eastAsia="fr-FR"/>
    </w:rPr>
  </w:style>
  <w:style w:type="character" w:styleId="Lienhypertexte">
    <w:name w:val="Hyperlink"/>
    <w:uiPriority w:val="99"/>
    <w:rsid w:val="00564EC1"/>
    <w:rPr>
      <w:color w:val="0000FF"/>
      <w:u w:val="single"/>
    </w:rPr>
  </w:style>
  <w:style w:type="paragraph" w:customStyle="1" w:styleId="Car">
    <w:name w:val="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styleId="Textedebulles">
    <w:name w:val="Balloon Text"/>
    <w:basedOn w:val="Normal"/>
    <w:link w:val="TextedebullesCar"/>
    <w:semiHidden/>
    <w:rsid w:val="00564EC1"/>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564EC1"/>
    <w:rPr>
      <w:rFonts w:ascii="Tahoma" w:eastAsia="Times New Roman" w:hAnsi="Tahoma" w:cs="Tahoma"/>
      <w:sz w:val="16"/>
      <w:szCs w:val="16"/>
      <w:lang w:eastAsia="fr-FR"/>
    </w:rPr>
  </w:style>
  <w:style w:type="paragraph" w:customStyle="1" w:styleId="StylePucelisteobjectifsgrasSoulignement">
    <w:name w:val="Style Puce liste objectifs gras + Soulignement"/>
    <w:basedOn w:val="Normal"/>
    <w:rsid w:val="00564EC1"/>
    <w:pPr>
      <w:widowControl w:val="0"/>
      <w:tabs>
        <w:tab w:val="num" w:pos="918"/>
      </w:tabs>
      <w:spacing w:before="240" w:after="240" w:line="240" w:lineRule="auto"/>
      <w:ind w:left="918" w:hanging="360"/>
      <w:jc w:val="both"/>
    </w:pPr>
    <w:rPr>
      <w:rFonts w:ascii="Arial" w:eastAsia="Times New Roman" w:hAnsi="Arial" w:cs="Times New Roman"/>
      <w:b/>
      <w:szCs w:val="20"/>
      <w:u w:val="single"/>
      <w:lang w:eastAsia="fr-FR"/>
    </w:rPr>
  </w:style>
  <w:style w:type="character" w:styleId="Lienhypertextesuivivisit">
    <w:name w:val="FollowedHyperlink"/>
    <w:rsid w:val="00564EC1"/>
    <w:rPr>
      <w:color w:val="800080"/>
      <w:u w:val="single"/>
    </w:rPr>
  </w:style>
  <w:style w:type="paragraph" w:customStyle="1" w:styleId="Default">
    <w:name w:val="Default"/>
    <w:rsid w:val="00564EC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tyle1">
    <w:name w:val="Style1"/>
    <w:basedOn w:val="Titre1"/>
    <w:rsid w:val="00564EC1"/>
    <w:pPr>
      <w:numPr>
        <w:numId w:val="0"/>
      </w:numPr>
      <w:pBdr>
        <w:top w:val="single" w:sz="4" w:space="1" w:color="auto"/>
        <w:left w:val="single" w:sz="4" w:space="4" w:color="auto"/>
        <w:bottom w:val="single" w:sz="4" w:space="1" w:color="auto"/>
        <w:right w:val="single" w:sz="4" w:space="4" w:color="auto"/>
      </w:pBdr>
      <w:tabs>
        <w:tab w:val="num" w:pos="360"/>
        <w:tab w:val="num" w:pos="720"/>
      </w:tabs>
      <w:ind w:left="720" w:hanging="360"/>
    </w:pPr>
    <w:rPr>
      <w:bCs/>
      <w:color w:val="000000"/>
      <w:sz w:val="28"/>
      <w:u w:val="single"/>
    </w:rPr>
  </w:style>
  <w:style w:type="paragraph" w:customStyle="1" w:styleId="Style2">
    <w:name w:val="Style2"/>
    <w:basedOn w:val="Normal"/>
    <w:rsid w:val="00564EC1"/>
    <w:pPr>
      <w:spacing w:after="0" w:line="240" w:lineRule="auto"/>
    </w:pPr>
    <w:rPr>
      <w:rFonts w:ascii="Times New Roman" w:eastAsia="Times New Roman" w:hAnsi="Times New Roman" w:cs="Times New Roman"/>
      <w:b/>
      <w:sz w:val="28"/>
      <w:szCs w:val="24"/>
      <w:u w:val="single"/>
      <w:lang w:eastAsia="fr-FR"/>
    </w:rPr>
  </w:style>
  <w:style w:type="paragraph" w:styleId="TM1">
    <w:name w:val="toc 1"/>
    <w:basedOn w:val="Normal"/>
    <w:next w:val="Normal"/>
    <w:autoRedefine/>
    <w:uiPriority w:val="39"/>
    <w:rsid w:val="00564EC1"/>
    <w:pPr>
      <w:spacing w:after="0" w:line="240" w:lineRule="auto"/>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rsid w:val="00564EC1"/>
    <w:pPr>
      <w:spacing w:after="0" w:line="240" w:lineRule="auto"/>
      <w:ind w:left="480"/>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rsid w:val="00564EC1"/>
    <w:pPr>
      <w:spacing w:after="0" w:line="240" w:lineRule="auto"/>
      <w:ind w:left="240"/>
    </w:pPr>
    <w:rPr>
      <w:rFonts w:ascii="Times New Roman" w:eastAsia="Times New Roman" w:hAnsi="Times New Roman" w:cs="Times New Roman"/>
      <w:sz w:val="24"/>
      <w:szCs w:val="24"/>
      <w:lang w:eastAsia="fr-FR"/>
    </w:rPr>
  </w:style>
  <w:style w:type="character" w:customStyle="1" w:styleId="BodyText2Car">
    <w:name w:val="Body Text 2 Car"/>
    <w:rsid w:val="00564EC1"/>
    <w:rPr>
      <w:sz w:val="24"/>
      <w:lang w:val="fr-CA" w:eastAsia="fr-FR" w:bidi="ar-SA"/>
    </w:rPr>
  </w:style>
  <w:style w:type="paragraph" w:customStyle="1" w:styleId="Car1">
    <w:name w:val="Car1"/>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StyleArial11ptAvant3ptAprs0pt">
    <w:name w:val="Style Arial 11 pt Avant : 3 pt Après : 0 pt"/>
    <w:basedOn w:val="Normal"/>
    <w:rsid w:val="00564EC1"/>
    <w:pPr>
      <w:widowControl w:val="0"/>
      <w:spacing w:before="60" w:after="0" w:line="240" w:lineRule="auto"/>
      <w:jc w:val="both"/>
    </w:pPr>
    <w:rPr>
      <w:rFonts w:ascii="Arial" w:eastAsia="Times New Roman" w:hAnsi="Arial" w:cs="Times New Roman"/>
      <w:szCs w:val="20"/>
      <w:lang w:eastAsia="fr-FR"/>
    </w:rPr>
  </w:style>
  <w:style w:type="paragraph" w:customStyle="1" w:styleId="Car2">
    <w:name w:val="Car2"/>
    <w:basedOn w:val="Normal"/>
    <w:autoRedefine/>
    <w:rsid w:val="00564EC1"/>
    <w:pPr>
      <w:spacing w:after="0" w:line="20" w:lineRule="exact"/>
    </w:pPr>
    <w:rPr>
      <w:rFonts w:ascii="Times New Roman" w:eastAsia="Times New Roman" w:hAnsi="Times New Roman" w:cs="Times New Roman"/>
      <w:color w:val="2053BD"/>
      <w:sz w:val="24"/>
      <w:szCs w:val="20"/>
      <w:lang w:val="en-US"/>
    </w:rPr>
  </w:style>
  <w:style w:type="paragraph" w:customStyle="1" w:styleId="CarCarCar">
    <w:name w:val="Car Car 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CharCarChar1CarCarCarCarCarCarCarCarCarCar">
    <w:name w:val="Char Car Char1 Car Car Car Car Car Car Car Car Car Car"/>
    <w:basedOn w:val="Normal"/>
    <w:autoRedefine/>
    <w:rsid w:val="00564EC1"/>
    <w:pPr>
      <w:spacing w:after="0" w:line="20" w:lineRule="exact"/>
    </w:pPr>
    <w:rPr>
      <w:rFonts w:ascii="Times New Roman" w:eastAsia="Times New Roman" w:hAnsi="Times New Roman" w:cs="Times New Roman"/>
      <w:color w:val="2053BD"/>
      <w:sz w:val="24"/>
      <w:szCs w:val="24"/>
      <w:lang w:val="en-US"/>
    </w:rPr>
  </w:style>
  <w:style w:type="paragraph" w:customStyle="1" w:styleId="StyleNB">
    <w:name w:val="Style NB"/>
    <w:basedOn w:val="Corpsdetexte"/>
    <w:qFormat/>
    <w:rsid w:val="00564EC1"/>
    <w:pPr>
      <w:jc w:val="both"/>
    </w:pPr>
    <w:rPr>
      <w:rFonts w:ascii="Eras Medium ITC" w:hAnsi="Eras Medium ITC" w:cs="Arial"/>
      <w:b/>
      <w:bCs/>
      <w:sz w:val="24"/>
      <w:szCs w:val="24"/>
      <w:u w:val="single"/>
      <w:lang w:val="fr-FR"/>
    </w:rPr>
  </w:style>
  <w:style w:type="paragraph" w:styleId="Titre">
    <w:name w:val="Title"/>
    <w:basedOn w:val="Normal"/>
    <w:link w:val="TitreCar"/>
    <w:qFormat/>
    <w:rsid w:val="00564EC1"/>
    <w:pPr>
      <w:spacing w:after="0" w:line="240" w:lineRule="auto"/>
      <w:jc w:val="center"/>
    </w:pPr>
    <w:rPr>
      <w:rFonts w:ascii="Times New Roman" w:eastAsia="Times New Roman" w:hAnsi="Times New Roman" w:cs="Times New Roman"/>
      <w:sz w:val="40"/>
      <w:szCs w:val="24"/>
      <w:lang w:eastAsia="fr-FR"/>
    </w:rPr>
  </w:style>
  <w:style w:type="character" w:customStyle="1" w:styleId="TitreCar">
    <w:name w:val="Titre Car"/>
    <w:basedOn w:val="Policepardfaut"/>
    <w:link w:val="Titre"/>
    <w:rsid w:val="00564EC1"/>
    <w:rPr>
      <w:rFonts w:ascii="Times New Roman" w:eastAsia="Times New Roman" w:hAnsi="Times New Roman" w:cs="Times New Roman"/>
      <w:sz w:val="40"/>
      <w:szCs w:val="24"/>
      <w:lang w:eastAsia="fr-FR"/>
    </w:rPr>
  </w:style>
  <w:style w:type="paragraph" w:styleId="Lgende">
    <w:name w:val="caption"/>
    <w:basedOn w:val="Normal"/>
    <w:next w:val="Normal"/>
    <w:qFormat/>
    <w:rsid w:val="00564EC1"/>
    <w:pPr>
      <w:overflowPunct w:val="0"/>
      <w:autoSpaceDE w:val="0"/>
      <w:autoSpaceDN w:val="0"/>
      <w:adjustRightInd w:val="0"/>
      <w:spacing w:after="0" w:line="240" w:lineRule="auto"/>
      <w:jc w:val="center"/>
      <w:textAlignment w:val="baseline"/>
    </w:pPr>
    <w:rPr>
      <w:rFonts w:ascii="Arial" w:eastAsia="Times New Roman" w:hAnsi="Arial" w:cs="Times New Roman"/>
      <w:b/>
      <w:i/>
      <w:sz w:val="20"/>
      <w:szCs w:val="20"/>
      <w:u w:val="single"/>
      <w:lang w:eastAsia="fr-FR"/>
    </w:rPr>
  </w:style>
  <w:style w:type="character" w:customStyle="1" w:styleId="ExplorateurdedocumentsCar">
    <w:name w:val="Explorateur de documents Car"/>
    <w:basedOn w:val="Policepardfaut"/>
    <w:link w:val="Explorateurdedocuments"/>
    <w:semiHidden/>
    <w:rsid w:val="00564EC1"/>
    <w:rPr>
      <w:rFonts w:ascii="Tahoma" w:eastAsia="Times New Roman" w:hAnsi="Tahoma" w:cs="Tahoma"/>
      <w:sz w:val="20"/>
      <w:szCs w:val="20"/>
      <w:shd w:val="clear" w:color="auto" w:fill="000080"/>
      <w:lang w:eastAsia="fr-FR"/>
    </w:rPr>
  </w:style>
  <w:style w:type="paragraph" w:styleId="Explorateurdedocuments">
    <w:name w:val="Document Map"/>
    <w:basedOn w:val="Normal"/>
    <w:link w:val="ExplorateurdedocumentsCar"/>
    <w:semiHidden/>
    <w:rsid w:val="00564EC1"/>
    <w:pPr>
      <w:shd w:val="clear" w:color="auto" w:fill="000080"/>
      <w:spacing w:after="0" w:line="240" w:lineRule="auto"/>
    </w:pPr>
    <w:rPr>
      <w:rFonts w:ascii="Tahoma" w:eastAsia="Times New Roman" w:hAnsi="Tahoma" w:cs="Tahoma"/>
      <w:sz w:val="20"/>
      <w:szCs w:val="20"/>
      <w:lang w:eastAsia="fr-FR"/>
    </w:rPr>
  </w:style>
  <w:style w:type="paragraph" w:styleId="Commentaire">
    <w:name w:val="annotation text"/>
    <w:basedOn w:val="Normal"/>
    <w:link w:val="CommentaireCar"/>
    <w:rsid w:val="00564EC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564EC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564EC1"/>
    <w:rPr>
      <w:b/>
      <w:bCs/>
    </w:rPr>
  </w:style>
  <w:style w:type="character" w:customStyle="1" w:styleId="ObjetducommentaireCar">
    <w:name w:val="Objet du commentaire Car"/>
    <w:basedOn w:val="CommentaireCar"/>
    <w:link w:val="Objetducommentaire"/>
    <w:rsid w:val="00564EC1"/>
    <w:rPr>
      <w:rFonts w:ascii="Times New Roman" w:eastAsia="Times New Roman" w:hAnsi="Times New Roman" w:cs="Times New Roman"/>
      <w:b/>
      <w:bCs/>
      <w:sz w:val="20"/>
      <w:szCs w:val="20"/>
      <w:lang w:eastAsia="fr-FR"/>
    </w:rPr>
  </w:style>
  <w:style w:type="paragraph" w:customStyle="1" w:styleId="txbrp3">
    <w:name w:val="txbrp3"/>
    <w:basedOn w:val="Normal"/>
    <w:rsid w:val="00564EC1"/>
    <w:pPr>
      <w:autoSpaceDE w:val="0"/>
      <w:autoSpaceDN w:val="0"/>
      <w:spacing w:after="0" w:line="504" w:lineRule="atLeast"/>
      <w:jc w:val="both"/>
    </w:pPr>
    <w:rPr>
      <w:rFonts w:ascii="Times New Roman" w:eastAsia="Times New Roman" w:hAnsi="Times New Roman" w:cs="Times New Roman"/>
      <w:sz w:val="24"/>
      <w:szCs w:val="24"/>
      <w:lang w:eastAsia="fr-FR"/>
    </w:rPr>
  </w:style>
  <w:style w:type="paragraph" w:customStyle="1" w:styleId="TxBrp30">
    <w:name w:val="TxBr_p3"/>
    <w:basedOn w:val="Normal"/>
    <w:rsid w:val="00564EC1"/>
    <w:pPr>
      <w:widowControl w:val="0"/>
      <w:tabs>
        <w:tab w:val="left" w:pos="204"/>
      </w:tabs>
      <w:autoSpaceDE w:val="0"/>
      <w:autoSpaceDN w:val="0"/>
      <w:adjustRightInd w:val="0"/>
      <w:spacing w:after="0" w:line="504" w:lineRule="atLeast"/>
      <w:jc w:val="both"/>
    </w:pPr>
    <w:rPr>
      <w:rFonts w:ascii="Times New Roman" w:eastAsia="Times New Roman" w:hAnsi="Times New Roman" w:cs="Times New Roman"/>
      <w:sz w:val="24"/>
      <w:szCs w:val="24"/>
      <w:lang w:val="en-US" w:eastAsia="fr-FR"/>
    </w:rPr>
  </w:style>
  <w:style w:type="character" w:styleId="Accentuation">
    <w:name w:val="Emphasis"/>
    <w:qFormat/>
    <w:rsid w:val="00564EC1"/>
    <w:rPr>
      <w:b/>
      <w:bCs/>
      <w:i w:val="0"/>
      <w:iCs w:val="0"/>
    </w:rPr>
  </w:style>
  <w:style w:type="paragraph" w:customStyle="1" w:styleId="bodylist">
    <w:name w:val="body list"/>
    <w:basedOn w:val="Normal"/>
    <w:link w:val="bodylistCar"/>
    <w:rsid w:val="00564EC1"/>
    <w:pPr>
      <w:numPr>
        <w:numId w:val="3"/>
      </w:numPr>
      <w:spacing w:after="0" w:line="240" w:lineRule="auto"/>
    </w:pPr>
    <w:rPr>
      <w:rFonts w:ascii="Arial" w:eastAsia="Times New Roman" w:hAnsi="Arial" w:cs="Times New Roman"/>
      <w:lang w:eastAsia="fr-FR"/>
    </w:rPr>
  </w:style>
  <w:style w:type="character" w:customStyle="1" w:styleId="bodylistCar">
    <w:name w:val="body list Car"/>
    <w:link w:val="bodylist"/>
    <w:rsid w:val="00564EC1"/>
    <w:rPr>
      <w:rFonts w:ascii="Arial" w:eastAsia="Times New Roman" w:hAnsi="Arial" w:cs="Times New Roman"/>
      <w:lang w:eastAsia="fr-FR"/>
    </w:rPr>
  </w:style>
  <w:style w:type="paragraph" w:styleId="Normalcentr">
    <w:name w:val="Block Text"/>
    <w:basedOn w:val="Normal"/>
    <w:rsid w:val="00564EC1"/>
    <w:pPr>
      <w:spacing w:before="60" w:after="60" w:line="400" w:lineRule="exact"/>
      <w:ind w:left="540" w:right="512" w:firstLine="1260"/>
      <w:jc w:val="both"/>
    </w:pPr>
    <w:rPr>
      <w:rFonts w:ascii="Times New Roman" w:eastAsia="SimSun" w:hAnsi="Times New Roman" w:cs="Times New Roman"/>
      <w:i/>
      <w:iCs/>
      <w:sz w:val="26"/>
      <w:szCs w:val="26"/>
      <w:lang w:eastAsia="zh-CN"/>
    </w:rPr>
  </w:style>
  <w:style w:type="paragraph" w:customStyle="1" w:styleId="CharCharCharChar">
    <w:name w:val="Char Char Char Char"/>
    <w:basedOn w:val="Normal"/>
    <w:rsid w:val="00564EC1"/>
    <w:pPr>
      <w:numPr>
        <w:numId w:val="6"/>
      </w:numPr>
      <w:tabs>
        <w:tab w:val="clear" w:pos="1429"/>
      </w:tabs>
      <w:spacing w:after="160" w:line="240" w:lineRule="exact"/>
      <w:ind w:left="0" w:firstLine="0"/>
    </w:pPr>
    <w:rPr>
      <w:rFonts w:ascii="Verdana" w:eastAsia="Times New Roman" w:hAnsi="Verdana" w:cs="Times New Roman"/>
      <w:sz w:val="20"/>
      <w:szCs w:val="20"/>
      <w:lang w:val="en-US"/>
    </w:rPr>
  </w:style>
  <w:style w:type="paragraph" w:customStyle="1" w:styleId="Texte1">
    <w:name w:val="Texte 1"/>
    <w:basedOn w:val="Normal"/>
    <w:rsid w:val="00564EC1"/>
    <w:pPr>
      <w:keepLines/>
      <w:widowControl w:val="0"/>
      <w:spacing w:before="60" w:after="0" w:line="240" w:lineRule="auto"/>
      <w:ind w:left="709"/>
      <w:jc w:val="both"/>
    </w:pPr>
    <w:rPr>
      <w:rFonts w:ascii="Bookman Old Style" w:eastAsia="Times New Roman" w:hAnsi="Bookman Old Style" w:cs="Times New Roman"/>
      <w:color w:val="000000"/>
      <w:szCs w:val="20"/>
      <w:lang w:eastAsia="fr-FR"/>
    </w:rPr>
  </w:style>
  <w:style w:type="paragraph" w:customStyle="1" w:styleId="Puce1">
    <w:name w:val="Puce 1"/>
    <w:basedOn w:val="Normal"/>
    <w:rsid w:val="00564EC1"/>
    <w:pPr>
      <w:keepLines/>
      <w:widowControl w:val="0"/>
      <w:numPr>
        <w:numId w:val="4"/>
      </w:numPr>
      <w:tabs>
        <w:tab w:val="clear" w:pos="1429"/>
        <w:tab w:val="left" w:pos="992"/>
      </w:tabs>
      <w:spacing w:before="60" w:after="60" w:line="240" w:lineRule="auto"/>
      <w:ind w:left="993" w:hanging="284"/>
      <w:jc w:val="both"/>
    </w:pPr>
    <w:rPr>
      <w:rFonts w:ascii="Bookman Old Style" w:eastAsia="Times New Roman" w:hAnsi="Bookman Old Style" w:cs="Times New Roman"/>
      <w:color w:val="000000"/>
      <w:szCs w:val="20"/>
      <w:lang w:eastAsia="fr-FR"/>
    </w:rPr>
  </w:style>
  <w:style w:type="paragraph" w:customStyle="1" w:styleId="Puce2">
    <w:name w:val="Puce 2"/>
    <w:basedOn w:val="Texte1"/>
    <w:rsid w:val="00564EC1"/>
    <w:pPr>
      <w:numPr>
        <w:numId w:val="5"/>
      </w:numPr>
      <w:tabs>
        <w:tab w:val="clear" w:pos="1712"/>
        <w:tab w:val="left" w:pos="1276"/>
      </w:tabs>
      <w:ind w:left="1276" w:hanging="284"/>
    </w:pPr>
  </w:style>
  <w:style w:type="paragraph" w:customStyle="1" w:styleId="Texte2">
    <w:name w:val="Texte 2"/>
    <w:basedOn w:val="Texte1"/>
    <w:rsid w:val="00564EC1"/>
    <w:pPr>
      <w:ind w:left="992"/>
    </w:pPr>
  </w:style>
  <w:style w:type="paragraph" w:customStyle="1" w:styleId="soustitre1">
    <w:name w:val="sous titre 1"/>
    <w:basedOn w:val="Texte1"/>
    <w:rsid w:val="00564EC1"/>
    <w:pPr>
      <w:tabs>
        <w:tab w:val="left" w:pos="709"/>
      </w:tabs>
      <w:spacing w:before="240" w:after="120"/>
      <w:ind w:hanging="425"/>
      <w:jc w:val="left"/>
    </w:pPr>
    <w:rPr>
      <w:b/>
      <w:smallCaps/>
      <w:color w:val="000080"/>
      <w:sz w:val="24"/>
    </w:rPr>
  </w:style>
  <w:style w:type="paragraph" w:customStyle="1" w:styleId="Titrepage1">
    <w:name w:val="Titre page 1"/>
    <w:basedOn w:val="Normal"/>
    <w:rsid w:val="00564EC1"/>
    <w:pPr>
      <w:spacing w:after="0" w:line="240" w:lineRule="auto"/>
      <w:ind w:left="110"/>
      <w:jc w:val="center"/>
    </w:pPr>
    <w:rPr>
      <w:rFonts w:ascii="Bookman Old Style" w:eastAsia="Times New Roman" w:hAnsi="Bookman Old Style" w:cs="Times New Roman"/>
      <w:noProof/>
      <w:color w:val="000080"/>
      <w:sz w:val="56"/>
      <w:szCs w:val="24"/>
      <w:lang w:eastAsia="fr-FR"/>
    </w:rPr>
  </w:style>
  <w:style w:type="paragraph" w:customStyle="1" w:styleId="CarCarCarCarCarCarCharCharCarCarCharChar">
    <w:name w:val="Car Car Car Car Car Car Char Char Car Car Char Char"/>
    <w:basedOn w:val="Normal"/>
    <w:rsid w:val="00564EC1"/>
    <w:pPr>
      <w:spacing w:after="120" w:line="240" w:lineRule="auto"/>
      <w:jc w:val="both"/>
    </w:pPr>
    <w:rPr>
      <w:rFonts w:ascii="Microsoft Sans Serif" w:eastAsia="Times New Roman" w:hAnsi="Microsoft Sans Serif" w:cs="Times New Roman"/>
      <w:sz w:val="20"/>
      <w:szCs w:val="20"/>
      <w:lang w:val="en-US"/>
    </w:rPr>
  </w:style>
  <w:style w:type="character" w:customStyle="1" w:styleId="WW8Num16z0">
    <w:name w:val="WW8Num16z0"/>
    <w:rsid w:val="00564EC1"/>
    <w:rPr>
      <w:rFonts w:ascii="Symbol" w:hAnsi="Symbol"/>
    </w:rPr>
  </w:style>
  <w:style w:type="paragraph" w:customStyle="1" w:styleId="lastincell">
    <w:name w:val="lastincell"/>
    <w:basedOn w:val="Normal"/>
    <w:rsid w:val="00564EC1"/>
    <w:pPr>
      <w:spacing w:after="0" w:line="336" w:lineRule="auto"/>
    </w:pPr>
    <w:rPr>
      <w:rFonts w:ascii="Verdana" w:eastAsia="Times New Roman" w:hAnsi="Verdana" w:cs="Times New Roman"/>
      <w:sz w:val="17"/>
      <w:szCs w:val="17"/>
      <w:lang w:eastAsia="fr-FR"/>
    </w:rPr>
  </w:style>
  <w:style w:type="paragraph" w:customStyle="1" w:styleId="Retraitcorpsdetexte22">
    <w:name w:val="Retrait corps de texte 22"/>
    <w:basedOn w:val="Normal"/>
    <w:rsid w:val="00564EC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a0">
    <w:name w:val="Pa0"/>
    <w:basedOn w:val="Default"/>
    <w:next w:val="Default"/>
    <w:rsid w:val="00564EC1"/>
    <w:pPr>
      <w:spacing w:line="241" w:lineRule="atLeast"/>
    </w:pPr>
    <w:rPr>
      <w:rFonts w:ascii="Arial" w:hAnsi="Arial"/>
      <w:color w:val="auto"/>
    </w:rPr>
  </w:style>
  <w:style w:type="character" w:customStyle="1" w:styleId="A7">
    <w:name w:val="A7"/>
    <w:rsid w:val="00564EC1"/>
    <w:rPr>
      <w:rFonts w:cs="Arial"/>
      <w:color w:val="000000"/>
      <w:sz w:val="16"/>
      <w:szCs w:val="16"/>
    </w:rPr>
  </w:style>
  <w:style w:type="character" w:customStyle="1" w:styleId="lang-en">
    <w:name w:val="lang-en"/>
    <w:basedOn w:val="Policepardfaut"/>
    <w:rsid w:val="00564EC1"/>
  </w:style>
  <w:style w:type="paragraph" w:customStyle="1" w:styleId="short-desc">
    <w:name w:val="short-desc"/>
    <w:basedOn w:val="Normal"/>
    <w:rsid w:val="00564EC1"/>
    <w:pPr>
      <w:numPr>
        <w:ilvl w:val="1"/>
        <w:numId w:val="7"/>
      </w:numPr>
      <w:tabs>
        <w:tab w:val="clear" w:pos="1800"/>
      </w:tabs>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64EC1"/>
  </w:style>
  <w:style w:type="character" w:customStyle="1" w:styleId="apple-style-span">
    <w:name w:val="apple-style-span"/>
    <w:basedOn w:val="Policepardfaut"/>
    <w:rsid w:val="00564EC1"/>
  </w:style>
  <w:style w:type="paragraph" w:customStyle="1" w:styleId="CharChar1">
    <w:name w:val="Char Char1"/>
    <w:basedOn w:val="Normal"/>
    <w:rsid w:val="00564EC1"/>
    <w:pPr>
      <w:spacing w:after="160" w:line="240" w:lineRule="exact"/>
    </w:pPr>
    <w:rPr>
      <w:rFonts w:ascii="Verdana" w:eastAsia="Times New Roman" w:hAnsi="Verdana" w:cs="Times New Roman"/>
      <w:sz w:val="20"/>
      <w:szCs w:val="20"/>
      <w:lang w:val="en-US"/>
    </w:rPr>
  </w:style>
  <w:style w:type="paragraph" w:customStyle="1" w:styleId="T1">
    <w:name w:val="T1"/>
    <w:basedOn w:val="Normal"/>
    <w:next w:val="Normal"/>
    <w:rsid w:val="00564EC1"/>
    <w:pPr>
      <w:numPr>
        <w:numId w:val="7"/>
      </w:numPr>
      <w:pBdr>
        <w:top w:val="single" w:sz="4" w:space="1" w:color="auto"/>
      </w:pBdr>
      <w:shd w:val="clear" w:color="auto" w:fill="000080"/>
      <w:spacing w:after="120" w:line="300" w:lineRule="exact"/>
      <w:jc w:val="both"/>
    </w:pPr>
    <w:rPr>
      <w:rFonts w:ascii="Calibri" w:eastAsia="Times New Roman" w:hAnsi="Calibri" w:cs="Arial"/>
      <w:b/>
      <w:smallCaps/>
      <w:sz w:val="28"/>
      <w:szCs w:val="26"/>
      <w:lang w:bidi="en-US"/>
    </w:rPr>
  </w:style>
  <w:style w:type="paragraph" w:customStyle="1" w:styleId="T2">
    <w:name w:val="T2"/>
    <w:basedOn w:val="T1"/>
    <w:next w:val="Normal"/>
    <w:rsid w:val="00564EC1"/>
    <w:pPr>
      <w:numPr>
        <w:numId w:val="0"/>
      </w:numPr>
      <w:pBdr>
        <w:bottom w:val="single" w:sz="4" w:space="1" w:color="000080"/>
      </w:pBdr>
      <w:shd w:val="clear" w:color="auto" w:fill="auto"/>
      <w:tabs>
        <w:tab w:val="num" w:pos="2268"/>
      </w:tabs>
    </w:pPr>
    <w:rPr>
      <w:i/>
      <w:smallCaps w:val="0"/>
      <w:sz w:val="24"/>
    </w:rPr>
  </w:style>
  <w:style w:type="paragraph" w:customStyle="1" w:styleId="StyleTitre2IndigoGauche0cmSuspendu089cm">
    <w:name w:val="Style Titre 2 + Indigo Gauche :  0 cm Suspendu : 089 cm"/>
    <w:basedOn w:val="Titre2"/>
    <w:rsid w:val="00564EC1"/>
    <w:pPr>
      <w:keepNext w:val="0"/>
      <w:numPr>
        <w:ilvl w:val="0"/>
        <w:numId w:val="0"/>
      </w:numPr>
      <w:pBdr>
        <w:bottom w:val="single" w:sz="8" w:space="1" w:color="4F81BD"/>
      </w:pBdr>
      <w:spacing w:before="240" w:after="240"/>
      <w:jc w:val="both"/>
    </w:pPr>
    <w:rPr>
      <w:rFonts w:ascii="Arial" w:hAnsi="Arial" w:cs="Arial"/>
      <w:color w:val="000080"/>
      <w:sz w:val="32"/>
      <w:szCs w:val="32"/>
      <w:u w:val="none"/>
      <w:lang w:val="fr-FR"/>
      <w14:shadow w14:blurRad="50800" w14:dist="38100" w14:dir="2700000" w14:sx="100000" w14:sy="100000" w14:kx="0" w14:ky="0" w14:algn="tl">
        <w14:srgbClr w14:val="000000">
          <w14:alpha w14:val="60000"/>
        </w14:srgbClr>
      </w14:shadow>
    </w:rPr>
  </w:style>
  <w:style w:type="paragraph" w:customStyle="1" w:styleId="Listepuces1">
    <w:name w:val="Liste à puces 1"/>
    <w:basedOn w:val="Normal"/>
    <w:link w:val="Listepuces1Car"/>
    <w:rsid w:val="00564EC1"/>
    <w:pPr>
      <w:numPr>
        <w:numId w:val="8"/>
      </w:numPr>
      <w:spacing w:before="120" w:after="120" w:line="240" w:lineRule="atLeast"/>
      <w:jc w:val="both"/>
    </w:pPr>
    <w:rPr>
      <w:rFonts w:ascii="Arial" w:eastAsia="Times New Roman" w:hAnsi="Arial" w:cs="Arial"/>
      <w:iCs/>
    </w:rPr>
  </w:style>
  <w:style w:type="character" w:customStyle="1" w:styleId="Listepuces1Car">
    <w:name w:val="Liste à puces 1 Car"/>
    <w:link w:val="Listepuces1"/>
    <w:rsid w:val="00564EC1"/>
    <w:rPr>
      <w:rFonts w:ascii="Arial" w:eastAsia="Times New Roman" w:hAnsi="Arial" w:cs="Arial"/>
      <w:iCs/>
    </w:rPr>
  </w:style>
  <w:style w:type="paragraph" w:customStyle="1" w:styleId="Pa3">
    <w:name w:val="Pa3"/>
    <w:basedOn w:val="Normal"/>
    <w:next w:val="Normal"/>
    <w:uiPriority w:val="99"/>
    <w:rsid w:val="00564EC1"/>
    <w:pPr>
      <w:autoSpaceDE w:val="0"/>
      <w:autoSpaceDN w:val="0"/>
      <w:adjustRightInd w:val="0"/>
      <w:spacing w:after="0" w:line="241" w:lineRule="atLeast"/>
    </w:pPr>
    <w:rPr>
      <w:rFonts w:ascii="Didot" w:eastAsia="Calibri" w:hAnsi="Didot" w:cs="Arial"/>
      <w:sz w:val="24"/>
      <w:szCs w:val="24"/>
    </w:rPr>
  </w:style>
  <w:style w:type="character" w:customStyle="1" w:styleId="A0">
    <w:name w:val="A0"/>
    <w:uiPriority w:val="99"/>
    <w:rsid w:val="00564EC1"/>
    <w:rPr>
      <w:rFonts w:cs="Didot"/>
      <w:b/>
      <w:bCs/>
      <w:color w:val="000000"/>
      <w:sz w:val="18"/>
      <w:szCs w:val="18"/>
    </w:rPr>
  </w:style>
  <w:style w:type="character" w:customStyle="1" w:styleId="A1">
    <w:name w:val="A1"/>
    <w:uiPriority w:val="99"/>
    <w:rsid w:val="00564EC1"/>
    <w:rPr>
      <w:rFonts w:ascii="Eurostile" w:hAnsi="Eurostile" w:cs="Eurostile"/>
      <w:color w:val="000000"/>
      <w:sz w:val="16"/>
      <w:szCs w:val="16"/>
    </w:rPr>
  </w:style>
  <w:style w:type="paragraph" w:customStyle="1" w:styleId="1">
    <w:name w:val="1"/>
    <w:basedOn w:val="Normal"/>
    <w:rsid w:val="00564EC1"/>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rsid w:val="00564EC1"/>
    <w:rPr>
      <w:sz w:val="16"/>
      <w:szCs w:val="16"/>
    </w:rPr>
  </w:style>
  <w:style w:type="paragraph" w:styleId="Textebrut">
    <w:name w:val="Plain Text"/>
    <w:basedOn w:val="Normal"/>
    <w:link w:val="TextebrutCar"/>
    <w:rsid w:val="00564EC1"/>
    <w:pPr>
      <w:spacing w:after="0" w:line="240" w:lineRule="auto"/>
    </w:pPr>
    <w:rPr>
      <w:rFonts w:ascii="Courier New" w:eastAsia="Times New Roman" w:hAnsi="Courier New" w:cs="Tahoma"/>
      <w:sz w:val="20"/>
      <w:szCs w:val="20"/>
      <w:lang w:eastAsia="fr-FR"/>
    </w:rPr>
  </w:style>
  <w:style w:type="character" w:customStyle="1" w:styleId="TextebrutCar">
    <w:name w:val="Texte brut Car"/>
    <w:basedOn w:val="Policepardfaut"/>
    <w:link w:val="Textebrut"/>
    <w:rsid w:val="00564EC1"/>
    <w:rPr>
      <w:rFonts w:ascii="Courier New" w:eastAsia="Times New Roman" w:hAnsi="Courier New" w:cs="Tahoma"/>
      <w:sz w:val="20"/>
      <w:szCs w:val="20"/>
      <w:lang w:eastAsia="fr-FR"/>
    </w:rPr>
  </w:style>
  <w:style w:type="paragraph" w:styleId="TM4">
    <w:name w:val="toc 4"/>
    <w:basedOn w:val="Normal"/>
    <w:next w:val="Normal"/>
    <w:autoRedefine/>
    <w:rsid w:val="00564EC1"/>
    <w:pPr>
      <w:spacing w:after="0" w:line="240" w:lineRule="auto"/>
      <w:ind w:left="600"/>
    </w:pPr>
    <w:rPr>
      <w:rFonts w:ascii="Times New Roman" w:eastAsia="Times New Roman" w:hAnsi="Times New Roman" w:cs="Times New Roman"/>
      <w:sz w:val="20"/>
      <w:szCs w:val="20"/>
      <w:lang w:eastAsia="fr-FR"/>
    </w:rPr>
  </w:style>
  <w:style w:type="paragraph" w:styleId="TM5">
    <w:name w:val="toc 5"/>
    <w:basedOn w:val="Normal"/>
    <w:next w:val="Normal"/>
    <w:autoRedefine/>
    <w:rsid w:val="00564EC1"/>
    <w:pPr>
      <w:spacing w:after="0" w:line="240" w:lineRule="auto"/>
      <w:ind w:left="800"/>
    </w:pPr>
    <w:rPr>
      <w:rFonts w:ascii="Times New Roman" w:eastAsia="Times New Roman" w:hAnsi="Times New Roman" w:cs="Times New Roman"/>
      <w:sz w:val="20"/>
      <w:szCs w:val="20"/>
      <w:lang w:eastAsia="fr-FR"/>
    </w:rPr>
  </w:style>
  <w:style w:type="paragraph" w:styleId="TM6">
    <w:name w:val="toc 6"/>
    <w:basedOn w:val="Normal"/>
    <w:next w:val="Normal"/>
    <w:autoRedefine/>
    <w:rsid w:val="00564EC1"/>
    <w:pPr>
      <w:spacing w:after="0" w:line="240" w:lineRule="auto"/>
      <w:ind w:left="1000"/>
    </w:pPr>
    <w:rPr>
      <w:rFonts w:ascii="Times New Roman" w:eastAsia="Times New Roman" w:hAnsi="Times New Roman" w:cs="Times New Roman"/>
      <w:sz w:val="20"/>
      <w:szCs w:val="20"/>
      <w:lang w:eastAsia="fr-FR"/>
    </w:rPr>
  </w:style>
  <w:style w:type="paragraph" w:styleId="TM7">
    <w:name w:val="toc 7"/>
    <w:basedOn w:val="Normal"/>
    <w:next w:val="Normal"/>
    <w:autoRedefine/>
    <w:rsid w:val="00564EC1"/>
    <w:pPr>
      <w:spacing w:after="0" w:line="240" w:lineRule="auto"/>
      <w:ind w:left="1200"/>
    </w:pPr>
    <w:rPr>
      <w:rFonts w:ascii="Times New Roman" w:eastAsia="Times New Roman" w:hAnsi="Times New Roman" w:cs="Times New Roman"/>
      <w:sz w:val="20"/>
      <w:szCs w:val="20"/>
      <w:lang w:eastAsia="fr-FR"/>
    </w:rPr>
  </w:style>
  <w:style w:type="paragraph" w:styleId="TM8">
    <w:name w:val="toc 8"/>
    <w:basedOn w:val="Normal"/>
    <w:next w:val="Normal"/>
    <w:autoRedefine/>
    <w:rsid w:val="00564EC1"/>
    <w:pPr>
      <w:spacing w:after="0" w:line="240" w:lineRule="auto"/>
      <w:ind w:left="1400"/>
    </w:pPr>
    <w:rPr>
      <w:rFonts w:ascii="Times New Roman" w:eastAsia="Times New Roman" w:hAnsi="Times New Roman" w:cs="Times New Roman"/>
      <w:sz w:val="20"/>
      <w:szCs w:val="20"/>
      <w:lang w:eastAsia="fr-FR"/>
    </w:rPr>
  </w:style>
  <w:style w:type="paragraph" w:styleId="TM9">
    <w:name w:val="toc 9"/>
    <w:basedOn w:val="Normal"/>
    <w:next w:val="Normal"/>
    <w:autoRedefine/>
    <w:rsid w:val="00564EC1"/>
    <w:pPr>
      <w:spacing w:after="0" w:line="240" w:lineRule="auto"/>
      <w:ind w:left="1600"/>
    </w:pPr>
    <w:rPr>
      <w:rFonts w:ascii="Times New Roman" w:eastAsia="Times New Roman" w:hAnsi="Times New Roman" w:cs="Times New Roman"/>
      <w:sz w:val="20"/>
      <w:szCs w:val="20"/>
      <w:lang w:eastAsia="fr-FR"/>
    </w:rPr>
  </w:style>
  <w:style w:type="paragraph" w:customStyle="1" w:styleId="Normalguion">
    <w:name w:val="Normalguion"/>
    <w:basedOn w:val="Normal"/>
    <w:rsid w:val="00564EC1"/>
    <w:pPr>
      <w:spacing w:after="0" w:line="240" w:lineRule="auto"/>
      <w:ind w:left="397"/>
      <w:jc w:val="both"/>
    </w:pPr>
    <w:rPr>
      <w:rFonts w:ascii="Book Antiqua" w:eastAsia="Times New Roman" w:hAnsi="Book Antiqua" w:cs="Tahoma"/>
      <w:sz w:val="20"/>
      <w:szCs w:val="20"/>
      <w:lang w:val="es-ES_tradnl" w:eastAsia="fr-FR"/>
    </w:rPr>
  </w:style>
  <w:style w:type="paragraph" w:customStyle="1" w:styleId="xl24">
    <w:name w:val="xl24"/>
    <w:basedOn w:val="Normal"/>
    <w:rsid w:val="00564EC1"/>
    <w:pPr>
      <w:pBdr>
        <w:top w:val="single" w:sz="8" w:space="0" w:color="auto"/>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5">
    <w:name w:val="xl25"/>
    <w:basedOn w:val="Normal"/>
    <w:rsid w:val="00564EC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6">
    <w:name w:val="xl26"/>
    <w:basedOn w:val="Normal"/>
    <w:rsid w:val="00564EC1"/>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7">
    <w:name w:val="xl27"/>
    <w:basedOn w:val="Normal"/>
    <w:rsid w:val="00564EC1"/>
    <w:pPr>
      <w:pBdr>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8">
    <w:name w:val="xl28"/>
    <w:basedOn w:val="Normal"/>
    <w:rsid w:val="00564EC1"/>
    <w:pPr>
      <w:pBdr>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29">
    <w:name w:val="xl29"/>
    <w:basedOn w:val="Normal"/>
    <w:rsid w:val="00564EC1"/>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0">
    <w:name w:val="xl30"/>
    <w:basedOn w:val="Normal"/>
    <w:rsid w:val="00564EC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1">
    <w:name w:val="xl31"/>
    <w:basedOn w:val="Normal"/>
    <w:rsid w:val="00564EC1"/>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2">
    <w:name w:val="xl32"/>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33">
    <w:name w:val="xl33"/>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4">
    <w:name w:val="xl34"/>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5">
    <w:name w:val="xl35"/>
    <w:basedOn w:val="Normal"/>
    <w:rsid w:val="00564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6">
    <w:name w:val="xl36"/>
    <w:basedOn w:val="Normal"/>
    <w:rsid w:val="00564EC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564EC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564EC1"/>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textAlignment w:val="center"/>
    </w:pPr>
    <w:rPr>
      <w:rFonts w:ascii="Arial Unicode MS" w:eastAsia="Arial Unicode MS" w:hAnsi="Arial Unicode MS" w:cs="Arial Unicode MS"/>
      <w:sz w:val="24"/>
      <w:szCs w:val="24"/>
      <w:lang w:eastAsia="fr-FR"/>
    </w:rPr>
  </w:style>
  <w:style w:type="paragraph" w:customStyle="1" w:styleId="xl41">
    <w:name w:val="xl41"/>
    <w:basedOn w:val="Normal"/>
    <w:rsid w:val="00564EC1"/>
    <w:pPr>
      <w:pBdr>
        <w:top w:val="single" w:sz="8" w:space="0" w:color="auto"/>
        <w:left w:val="single" w:sz="8" w:space="0" w:color="auto"/>
        <w:bottom w:val="single" w:sz="8" w:space="0" w:color="auto"/>
      </w:pBdr>
      <w:shd w:val="clear" w:color="auto" w:fill="FF99CC"/>
      <w:spacing w:before="100" w:beforeAutospacing="1" w:after="100" w:afterAutospacing="1" w:line="240" w:lineRule="auto"/>
      <w:jc w:val="center"/>
    </w:pPr>
    <w:rPr>
      <w:rFonts w:ascii="Arial" w:eastAsia="Arial Unicode MS" w:hAnsi="Arial" w:cs="Arial"/>
      <w:b/>
      <w:bCs/>
      <w:sz w:val="32"/>
      <w:szCs w:val="32"/>
      <w:lang w:eastAsia="fr-FR"/>
    </w:rPr>
  </w:style>
  <w:style w:type="paragraph" w:customStyle="1" w:styleId="xl42">
    <w:name w:val="xl42"/>
    <w:basedOn w:val="Normal"/>
    <w:rsid w:val="00564EC1"/>
    <w:pPr>
      <w:pBdr>
        <w:top w:val="single" w:sz="8" w:space="0" w:color="auto"/>
        <w:bottom w:val="single" w:sz="8" w:space="0" w:color="auto"/>
        <w:right w:val="single" w:sz="8" w:space="0" w:color="auto"/>
      </w:pBdr>
      <w:shd w:val="clear" w:color="auto" w:fill="FF99CC"/>
      <w:spacing w:before="100" w:beforeAutospacing="1" w:after="100" w:afterAutospacing="1" w:line="240" w:lineRule="auto"/>
      <w:jc w:val="center"/>
    </w:pPr>
    <w:rPr>
      <w:rFonts w:ascii="Arial" w:eastAsia="Arial Unicode MS" w:hAnsi="Arial" w:cs="Arial"/>
      <w:b/>
      <w:bCs/>
      <w:sz w:val="24"/>
      <w:szCs w:val="24"/>
      <w:lang w:eastAsia="fr-FR"/>
    </w:rPr>
  </w:style>
  <w:style w:type="paragraph" w:styleId="Textedemacro">
    <w:name w:val="macro"/>
    <w:link w:val="TextedemacroCar"/>
    <w:rsid w:val="00564EC1"/>
    <w:pPr>
      <w:widowControl w:val="0"/>
      <w:tabs>
        <w:tab w:val="left" w:pos="475"/>
        <w:tab w:val="left" w:pos="950"/>
        <w:tab w:val="left" w:pos="1426"/>
        <w:tab w:val="left" w:pos="1915"/>
        <w:tab w:val="left" w:pos="2390"/>
        <w:tab w:val="left" w:pos="2866"/>
        <w:tab w:val="left" w:pos="3355"/>
        <w:tab w:val="left" w:pos="3830"/>
        <w:tab w:val="left" w:pos="4306"/>
      </w:tabs>
      <w:spacing w:after="0" w:line="240" w:lineRule="auto"/>
    </w:pPr>
    <w:rPr>
      <w:rFonts w:ascii="Courier New" w:eastAsia="Times New Roman" w:hAnsi="Courier New" w:cs="Times New Roman"/>
      <w:noProof/>
      <w:sz w:val="20"/>
      <w:szCs w:val="20"/>
      <w:lang w:eastAsia="fr-FR"/>
    </w:rPr>
  </w:style>
  <w:style w:type="character" w:customStyle="1" w:styleId="TextedemacroCar">
    <w:name w:val="Texte de macro Car"/>
    <w:basedOn w:val="Policepardfaut"/>
    <w:link w:val="Textedemacro"/>
    <w:rsid w:val="00564EC1"/>
    <w:rPr>
      <w:rFonts w:ascii="Courier New" w:eastAsia="Times New Roman" w:hAnsi="Courier New" w:cs="Times New Roman"/>
      <w:noProof/>
      <w:sz w:val="20"/>
      <w:szCs w:val="20"/>
      <w:lang w:eastAsia="fr-FR"/>
    </w:rPr>
  </w:style>
  <w:style w:type="paragraph" w:styleId="Notedebasdepage">
    <w:name w:val="footnote text"/>
    <w:basedOn w:val="Normal"/>
    <w:link w:val="NotedebasdepageCar"/>
    <w:rsid w:val="00564EC1"/>
    <w:pPr>
      <w:keepNext/>
      <w:tabs>
        <w:tab w:val="left" w:pos="2977"/>
      </w:tabs>
      <w:spacing w:before="60" w:after="60" w:line="240" w:lineRule="auto"/>
      <w:jc w:val="both"/>
    </w:pPr>
    <w:rPr>
      <w:rFonts w:ascii="Times New Roman" w:eastAsia="Times New Roman" w:hAnsi="Times New Roman" w:cs="Times New Roman"/>
      <w:noProof/>
      <w:sz w:val="18"/>
      <w:szCs w:val="20"/>
      <w:lang w:eastAsia="fr-FR"/>
    </w:rPr>
  </w:style>
  <w:style w:type="character" w:customStyle="1" w:styleId="NotedebasdepageCar">
    <w:name w:val="Note de bas de page Car"/>
    <w:basedOn w:val="Policepardfaut"/>
    <w:link w:val="Notedebasdepage"/>
    <w:rsid w:val="00564EC1"/>
    <w:rPr>
      <w:rFonts w:ascii="Times New Roman" w:eastAsia="Times New Roman" w:hAnsi="Times New Roman" w:cs="Times New Roman"/>
      <w:noProof/>
      <w:sz w:val="18"/>
      <w:szCs w:val="20"/>
      <w:lang w:eastAsia="fr-FR"/>
    </w:rPr>
  </w:style>
  <w:style w:type="paragraph" w:customStyle="1" w:styleId="Titre0">
    <w:name w:val="Titre 0"/>
    <w:basedOn w:val="Titre1"/>
    <w:next w:val="M-Normal"/>
    <w:rsid w:val="00564EC1"/>
    <w:pPr>
      <w:numPr>
        <w:numId w:val="0"/>
      </w:numPr>
      <w:pBdr>
        <w:top w:val="single" w:sz="12" w:space="1" w:color="auto"/>
      </w:pBdr>
      <w:shd w:val="pct12" w:color="auto" w:fill="FFFFFF"/>
      <w:tabs>
        <w:tab w:val="clear" w:pos="3686"/>
        <w:tab w:val="left" w:pos="0"/>
      </w:tabs>
      <w:spacing w:after="120"/>
      <w:outlineLvl w:val="9"/>
    </w:pPr>
    <w:rPr>
      <w:rFonts w:ascii="Arial" w:hAnsi="Arial"/>
      <w:color w:val="808080"/>
      <w:sz w:val="28"/>
      <w:lang w:val="fr-FR"/>
    </w:rPr>
  </w:style>
  <w:style w:type="paragraph" w:customStyle="1" w:styleId="M-Normal">
    <w:name w:val="M - Normal"/>
    <w:basedOn w:val="Textebrut"/>
    <w:rsid w:val="00564EC1"/>
    <w:pPr>
      <w:jc w:val="both"/>
    </w:pPr>
    <w:rPr>
      <w:rFonts w:ascii="Verdana" w:hAnsi="Verdana" w:cs="Times New Roman"/>
      <w:color w:val="0000FF"/>
    </w:rPr>
  </w:style>
  <w:style w:type="paragraph" w:styleId="TitreTR">
    <w:name w:val="toa heading"/>
    <w:basedOn w:val="Normal"/>
    <w:next w:val="Normal"/>
    <w:rsid w:val="00564EC1"/>
    <w:pPr>
      <w:spacing w:before="120" w:after="0" w:line="240" w:lineRule="auto"/>
    </w:pPr>
    <w:rPr>
      <w:rFonts w:ascii="Arial (W1)" w:eastAsia="Times New Roman" w:hAnsi="Arial (W1)" w:cs="Arial"/>
      <w:b/>
      <w:sz w:val="24"/>
      <w:szCs w:val="20"/>
      <w:lang w:eastAsia="fr-FR"/>
    </w:rPr>
  </w:style>
  <w:style w:type="paragraph" w:customStyle="1" w:styleId="Corpsdetexte22">
    <w:name w:val="Corps de texte 22"/>
    <w:basedOn w:val="Normal"/>
    <w:rsid w:val="006A694B"/>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TableauTiret1IT">
    <w:name w:val="Tableau Tiret 1 IT"/>
    <w:basedOn w:val="Normal"/>
    <w:link w:val="TableauTiret1ITCar"/>
    <w:autoRedefine/>
    <w:uiPriority w:val="99"/>
    <w:qFormat/>
    <w:rsid w:val="00780CCC"/>
    <w:pPr>
      <w:keepLines/>
      <w:widowControl w:val="0"/>
      <w:numPr>
        <w:numId w:val="10"/>
      </w:numPr>
      <w:tabs>
        <w:tab w:val="left" w:pos="10206"/>
      </w:tabs>
      <w:spacing w:before="60" w:after="60" w:line="240" w:lineRule="auto"/>
      <w:jc w:val="both"/>
    </w:pPr>
    <w:rPr>
      <w:rFonts w:ascii="Calibri" w:eastAsia="Times New Roman" w:hAnsi="Calibri" w:cstheme="minorHAnsi"/>
      <w:color w:val="000000" w:themeColor="text1"/>
      <w:sz w:val="24"/>
      <w:szCs w:val="24"/>
      <w:lang w:eastAsia="fr-FR"/>
    </w:rPr>
  </w:style>
  <w:style w:type="character" w:customStyle="1" w:styleId="TableauTiret1ITCar">
    <w:name w:val="Tableau Tiret 1 IT Car"/>
    <w:basedOn w:val="Policepardfaut"/>
    <w:link w:val="TableauTiret1IT"/>
    <w:uiPriority w:val="99"/>
    <w:rsid w:val="00780CCC"/>
    <w:rPr>
      <w:rFonts w:ascii="Calibri" w:eastAsia="Times New Roman" w:hAnsi="Calibri" w:cstheme="minorHAnsi"/>
      <w:color w:val="000000" w:themeColor="text1"/>
      <w:sz w:val="24"/>
      <w:szCs w:val="24"/>
      <w:lang w:eastAsia="fr-FR"/>
    </w:rPr>
  </w:style>
  <w:style w:type="paragraph" w:customStyle="1" w:styleId="TableauTiret2IT">
    <w:name w:val="Tableau Tiret 2 IT"/>
    <w:basedOn w:val="Normal"/>
    <w:link w:val="TableauTiret2ITCar"/>
    <w:autoRedefine/>
    <w:qFormat/>
    <w:rsid w:val="00780CCC"/>
    <w:pPr>
      <w:numPr>
        <w:numId w:val="9"/>
      </w:numPr>
      <w:autoSpaceDE w:val="0"/>
      <w:autoSpaceDN w:val="0"/>
      <w:spacing w:before="60" w:after="60" w:line="240" w:lineRule="auto"/>
      <w:ind w:left="460" w:right="96" w:hanging="284"/>
      <w:jc w:val="both"/>
    </w:pPr>
    <w:rPr>
      <w:rFonts w:eastAsia="Times New Roman" w:cstheme="minorHAnsi"/>
      <w:sz w:val="24"/>
      <w:szCs w:val="24"/>
      <w:lang w:eastAsia="fr-FR"/>
    </w:rPr>
  </w:style>
  <w:style w:type="character" w:customStyle="1" w:styleId="TableauTiret2ITCar">
    <w:name w:val="Tableau Tiret 2 IT Car"/>
    <w:basedOn w:val="Policepardfaut"/>
    <w:link w:val="TableauTiret2IT"/>
    <w:rsid w:val="00780CCC"/>
    <w:rPr>
      <w:rFonts w:eastAsia="Times New Roman" w:cstheme="minorHAnsi"/>
      <w:sz w:val="24"/>
      <w:szCs w:val="24"/>
      <w:lang w:eastAsia="fr-FR"/>
    </w:rPr>
  </w:style>
  <w:style w:type="paragraph" w:customStyle="1" w:styleId="TableauTexte1IT">
    <w:name w:val="Tableau Texte 1 IT"/>
    <w:basedOn w:val="Normal"/>
    <w:link w:val="TableauTexte1ITCar"/>
    <w:qFormat/>
    <w:rsid w:val="00780CCC"/>
    <w:pPr>
      <w:spacing w:before="60" w:after="60" w:line="240" w:lineRule="auto"/>
      <w:jc w:val="both"/>
    </w:pPr>
    <w:rPr>
      <w:rFonts w:eastAsia="Times New Roman" w:cstheme="minorHAnsi"/>
      <w:color w:val="000000" w:themeColor="text1"/>
      <w:sz w:val="24"/>
      <w:szCs w:val="24"/>
      <w:lang w:eastAsia="fr-FR"/>
    </w:rPr>
  </w:style>
  <w:style w:type="character" w:customStyle="1" w:styleId="TableauTexte1ITCar">
    <w:name w:val="Tableau Texte 1 IT Car"/>
    <w:basedOn w:val="Policepardfaut"/>
    <w:link w:val="TableauTexte1IT"/>
    <w:locked/>
    <w:rsid w:val="00780CCC"/>
    <w:rPr>
      <w:rFonts w:eastAsia="Times New Roman" w:cstheme="minorHAnsi"/>
      <w:color w:val="000000" w:themeColor="text1"/>
      <w:sz w:val="24"/>
      <w:szCs w:val="24"/>
      <w:lang w:eastAsia="fr-FR"/>
    </w:rPr>
  </w:style>
  <w:style w:type="paragraph" w:customStyle="1" w:styleId="Corpsdetexte23">
    <w:name w:val="Corps de texte 23"/>
    <w:basedOn w:val="Normal"/>
    <w:rsid w:val="00C779EC"/>
    <w:pPr>
      <w:tabs>
        <w:tab w:val="left" w:pos="284"/>
      </w:tabs>
      <w:spacing w:after="0" w:line="240" w:lineRule="auto"/>
      <w:jc w:val="both"/>
    </w:pPr>
    <w:rPr>
      <w:rFonts w:ascii="Times New Roman" w:eastAsia="Times New Roman" w:hAnsi="Times New Roman" w:cs="Times New Roman"/>
      <w:sz w:val="24"/>
      <w:szCs w:val="20"/>
      <w:lang w:val="fr-CA" w:eastAsia="fr-FR"/>
    </w:rPr>
  </w:style>
  <w:style w:type="paragraph" w:customStyle="1" w:styleId="Arial">
    <w:name w:val="Arial"/>
    <w:basedOn w:val="Normal"/>
    <w:uiPriority w:val="99"/>
    <w:rsid w:val="005012C8"/>
    <w:pPr>
      <w:autoSpaceDE w:val="0"/>
      <w:autoSpaceDN w:val="0"/>
      <w:adjustRightInd w:val="0"/>
      <w:spacing w:after="160"/>
      <w:jc w:val="both"/>
    </w:pPr>
    <w:rPr>
      <w:rFonts w:ascii="Courier" w:eastAsiaTheme="minorEastAsia" w:hAnsi="Courier" w:cs="Courier"/>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7177">
      <w:bodyDiv w:val="1"/>
      <w:marLeft w:val="0"/>
      <w:marRight w:val="0"/>
      <w:marTop w:val="0"/>
      <w:marBottom w:val="0"/>
      <w:divBdr>
        <w:top w:val="none" w:sz="0" w:space="0" w:color="auto"/>
        <w:left w:val="none" w:sz="0" w:space="0" w:color="auto"/>
        <w:bottom w:val="none" w:sz="0" w:space="0" w:color="auto"/>
        <w:right w:val="none" w:sz="0" w:space="0" w:color="auto"/>
      </w:divBdr>
    </w:div>
    <w:div w:id="57172265">
      <w:bodyDiv w:val="1"/>
      <w:marLeft w:val="0"/>
      <w:marRight w:val="0"/>
      <w:marTop w:val="0"/>
      <w:marBottom w:val="0"/>
      <w:divBdr>
        <w:top w:val="none" w:sz="0" w:space="0" w:color="auto"/>
        <w:left w:val="none" w:sz="0" w:space="0" w:color="auto"/>
        <w:bottom w:val="none" w:sz="0" w:space="0" w:color="auto"/>
        <w:right w:val="none" w:sz="0" w:space="0" w:color="auto"/>
      </w:divBdr>
    </w:div>
    <w:div w:id="99878851">
      <w:bodyDiv w:val="1"/>
      <w:marLeft w:val="0"/>
      <w:marRight w:val="0"/>
      <w:marTop w:val="0"/>
      <w:marBottom w:val="0"/>
      <w:divBdr>
        <w:top w:val="none" w:sz="0" w:space="0" w:color="auto"/>
        <w:left w:val="none" w:sz="0" w:space="0" w:color="auto"/>
        <w:bottom w:val="none" w:sz="0" w:space="0" w:color="auto"/>
        <w:right w:val="none" w:sz="0" w:space="0" w:color="auto"/>
      </w:divBdr>
    </w:div>
    <w:div w:id="192958617">
      <w:bodyDiv w:val="1"/>
      <w:marLeft w:val="0"/>
      <w:marRight w:val="0"/>
      <w:marTop w:val="0"/>
      <w:marBottom w:val="0"/>
      <w:divBdr>
        <w:top w:val="none" w:sz="0" w:space="0" w:color="auto"/>
        <w:left w:val="none" w:sz="0" w:space="0" w:color="auto"/>
        <w:bottom w:val="none" w:sz="0" w:space="0" w:color="auto"/>
        <w:right w:val="none" w:sz="0" w:space="0" w:color="auto"/>
      </w:divBdr>
    </w:div>
    <w:div w:id="229191506">
      <w:bodyDiv w:val="1"/>
      <w:marLeft w:val="0"/>
      <w:marRight w:val="0"/>
      <w:marTop w:val="0"/>
      <w:marBottom w:val="0"/>
      <w:divBdr>
        <w:top w:val="none" w:sz="0" w:space="0" w:color="auto"/>
        <w:left w:val="none" w:sz="0" w:space="0" w:color="auto"/>
        <w:bottom w:val="none" w:sz="0" w:space="0" w:color="auto"/>
        <w:right w:val="none" w:sz="0" w:space="0" w:color="auto"/>
      </w:divBdr>
    </w:div>
    <w:div w:id="506138814">
      <w:bodyDiv w:val="1"/>
      <w:marLeft w:val="0"/>
      <w:marRight w:val="0"/>
      <w:marTop w:val="0"/>
      <w:marBottom w:val="0"/>
      <w:divBdr>
        <w:top w:val="none" w:sz="0" w:space="0" w:color="auto"/>
        <w:left w:val="none" w:sz="0" w:space="0" w:color="auto"/>
        <w:bottom w:val="none" w:sz="0" w:space="0" w:color="auto"/>
        <w:right w:val="none" w:sz="0" w:space="0" w:color="auto"/>
      </w:divBdr>
    </w:div>
    <w:div w:id="773549641">
      <w:bodyDiv w:val="1"/>
      <w:marLeft w:val="0"/>
      <w:marRight w:val="0"/>
      <w:marTop w:val="0"/>
      <w:marBottom w:val="0"/>
      <w:divBdr>
        <w:top w:val="none" w:sz="0" w:space="0" w:color="auto"/>
        <w:left w:val="none" w:sz="0" w:space="0" w:color="auto"/>
        <w:bottom w:val="none" w:sz="0" w:space="0" w:color="auto"/>
        <w:right w:val="none" w:sz="0" w:space="0" w:color="auto"/>
      </w:divBdr>
    </w:div>
    <w:div w:id="1323004856">
      <w:bodyDiv w:val="1"/>
      <w:marLeft w:val="0"/>
      <w:marRight w:val="0"/>
      <w:marTop w:val="0"/>
      <w:marBottom w:val="0"/>
      <w:divBdr>
        <w:top w:val="none" w:sz="0" w:space="0" w:color="auto"/>
        <w:left w:val="none" w:sz="0" w:space="0" w:color="auto"/>
        <w:bottom w:val="none" w:sz="0" w:space="0" w:color="auto"/>
        <w:right w:val="none" w:sz="0" w:space="0" w:color="auto"/>
      </w:divBdr>
    </w:div>
    <w:div w:id="1324818771">
      <w:bodyDiv w:val="1"/>
      <w:marLeft w:val="0"/>
      <w:marRight w:val="0"/>
      <w:marTop w:val="0"/>
      <w:marBottom w:val="0"/>
      <w:divBdr>
        <w:top w:val="none" w:sz="0" w:space="0" w:color="auto"/>
        <w:left w:val="none" w:sz="0" w:space="0" w:color="auto"/>
        <w:bottom w:val="none" w:sz="0" w:space="0" w:color="auto"/>
        <w:right w:val="none" w:sz="0" w:space="0" w:color="auto"/>
      </w:divBdr>
    </w:div>
    <w:div w:id="1596402778">
      <w:bodyDiv w:val="1"/>
      <w:marLeft w:val="0"/>
      <w:marRight w:val="0"/>
      <w:marTop w:val="0"/>
      <w:marBottom w:val="0"/>
      <w:divBdr>
        <w:top w:val="none" w:sz="0" w:space="0" w:color="auto"/>
        <w:left w:val="none" w:sz="0" w:space="0" w:color="auto"/>
        <w:bottom w:val="none" w:sz="0" w:space="0" w:color="auto"/>
        <w:right w:val="none" w:sz="0" w:space="0" w:color="auto"/>
      </w:divBdr>
    </w:div>
    <w:div w:id="1819300222">
      <w:bodyDiv w:val="1"/>
      <w:marLeft w:val="0"/>
      <w:marRight w:val="0"/>
      <w:marTop w:val="0"/>
      <w:marBottom w:val="0"/>
      <w:divBdr>
        <w:top w:val="none" w:sz="0" w:space="0" w:color="auto"/>
        <w:left w:val="none" w:sz="0" w:space="0" w:color="auto"/>
        <w:bottom w:val="none" w:sz="0" w:space="0" w:color="auto"/>
        <w:right w:val="none" w:sz="0" w:space="0" w:color="auto"/>
      </w:divBdr>
    </w:div>
    <w:div w:id="1947233211">
      <w:bodyDiv w:val="1"/>
      <w:marLeft w:val="0"/>
      <w:marRight w:val="0"/>
      <w:marTop w:val="0"/>
      <w:marBottom w:val="0"/>
      <w:divBdr>
        <w:top w:val="none" w:sz="0" w:space="0" w:color="auto"/>
        <w:left w:val="none" w:sz="0" w:space="0" w:color="auto"/>
        <w:bottom w:val="none" w:sz="0" w:space="0" w:color="auto"/>
        <w:right w:val="none" w:sz="0" w:space="0" w:color="auto"/>
      </w:divBdr>
    </w:div>
    <w:div w:id="2052265962">
      <w:bodyDiv w:val="1"/>
      <w:marLeft w:val="0"/>
      <w:marRight w:val="0"/>
      <w:marTop w:val="0"/>
      <w:marBottom w:val="0"/>
      <w:divBdr>
        <w:top w:val="none" w:sz="0" w:space="0" w:color="auto"/>
        <w:left w:val="none" w:sz="0" w:space="0" w:color="auto"/>
        <w:bottom w:val="none" w:sz="0" w:space="0" w:color="auto"/>
        <w:right w:val="none" w:sz="0" w:space="0" w:color="auto"/>
      </w:divBdr>
    </w:div>
    <w:div w:id="2053773075">
      <w:bodyDiv w:val="1"/>
      <w:marLeft w:val="0"/>
      <w:marRight w:val="0"/>
      <w:marTop w:val="0"/>
      <w:marBottom w:val="0"/>
      <w:divBdr>
        <w:top w:val="none" w:sz="0" w:space="0" w:color="auto"/>
        <w:left w:val="none" w:sz="0" w:space="0" w:color="auto"/>
        <w:bottom w:val="none" w:sz="0" w:space="0" w:color="auto"/>
        <w:right w:val="none" w:sz="0" w:space="0" w:color="auto"/>
      </w:divBdr>
    </w:div>
    <w:div w:id="21397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djs.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chespublics.gov.m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rchespublics.gov.m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9FB1-C819-468E-9C8B-45D983AB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7984</Words>
  <Characters>43918</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Wail Tkhissi</dc:creator>
  <cp:lastModifiedBy>BAALA Imane</cp:lastModifiedBy>
  <cp:revision>3</cp:revision>
  <cp:lastPrinted>2015-10-14T08:52:00Z</cp:lastPrinted>
  <dcterms:created xsi:type="dcterms:W3CDTF">2015-11-02T09:46:00Z</dcterms:created>
  <dcterms:modified xsi:type="dcterms:W3CDTF">2015-11-02T09:48:00Z</dcterms:modified>
</cp:coreProperties>
</file>